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0090F0" w14:textId="2E8F5520" w:rsidR="00E70982" w:rsidRPr="00EA31AD" w:rsidRDefault="00E70982" w:rsidP="00E70982">
      <w:pPr>
        <w:pStyle w:val="Geenafstand"/>
        <w:jc w:val="both"/>
        <w:rPr>
          <w:rFonts w:ascii="Times New Roman" w:hAnsi="Times New Roman" w:cs="Times New Roman"/>
          <w:b/>
          <w:bCs/>
          <w:sz w:val="32"/>
          <w:szCs w:val="32"/>
          <w:lang w:val="nl-NL"/>
        </w:rPr>
      </w:pPr>
      <w:r w:rsidRPr="00EA31AD">
        <w:rPr>
          <w:rFonts w:ascii="Times New Roman" w:hAnsi="Times New Roman" w:cs="Times New Roman"/>
          <w:b/>
          <w:bCs/>
          <w:sz w:val="32"/>
          <w:szCs w:val="32"/>
          <w:lang w:val="nl-NL"/>
        </w:rPr>
        <w:t>Natuurlijke theologie</w:t>
      </w:r>
      <w:r w:rsidR="0007319B">
        <w:rPr>
          <w:rFonts w:ascii="Times New Roman" w:hAnsi="Times New Roman" w:cs="Times New Roman"/>
          <w:b/>
          <w:bCs/>
          <w:sz w:val="32"/>
          <w:szCs w:val="32"/>
          <w:lang w:val="nl-NL"/>
        </w:rPr>
        <w:t>: Een hedendaagse introductie</w:t>
      </w:r>
    </w:p>
    <w:p w14:paraId="0CC5023C" w14:textId="77777777" w:rsidR="00E70982" w:rsidRPr="00EA31AD" w:rsidRDefault="00E70982" w:rsidP="00E70982">
      <w:pPr>
        <w:pStyle w:val="Geenafstand"/>
        <w:jc w:val="both"/>
        <w:rPr>
          <w:rFonts w:ascii="Times New Roman" w:hAnsi="Times New Roman" w:cs="Times New Roman"/>
          <w:sz w:val="24"/>
          <w:szCs w:val="24"/>
          <w:lang w:val="nl-NL"/>
        </w:rPr>
      </w:pPr>
    </w:p>
    <w:p w14:paraId="7CF3705D" w14:textId="77777777" w:rsidR="00E70982" w:rsidRPr="00EA31AD" w:rsidRDefault="00E70982" w:rsidP="00E70982">
      <w:pPr>
        <w:pStyle w:val="Geenafstand"/>
        <w:jc w:val="both"/>
        <w:rPr>
          <w:rFonts w:ascii="Times New Roman" w:hAnsi="Times New Roman" w:cs="Times New Roman"/>
          <w:sz w:val="24"/>
          <w:szCs w:val="24"/>
          <w:lang w:val="nl-NL"/>
        </w:rPr>
      </w:pPr>
      <w:r w:rsidRPr="00EA31AD">
        <w:rPr>
          <w:rFonts w:ascii="Times New Roman" w:hAnsi="Times New Roman" w:cs="Times New Roman"/>
          <w:sz w:val="24"/>
          <w:szCs w:val="24"/>
          <w:lang w:val="nl-NL"/>
        </w:rPr>
        <w:t>Mark Shaw</w:t>
      </w:r>
    </w:p>
    <w:p w14:paraId="222AA54F" w14:textId="77777777" w:rsidR="00E70982" w:rsidRPr="00EA31AD" w:rsidRDefault="00E70982" w:rsidP="00E70982">
      <w:pPr>
        <w:pStyle w:val="Geenafstand"/>
        <w:jc w:val="both"/>
        <w:rPr>
          <w:rFonts w:ascii="Times New Roman" w:hAnsi="Times New Roman" w:cs="Times New Roman"/>
          <w:sz w:val="24"/>
          <w:szCs w:val="24"/>
          <w:lang w:val="nl-NL"/>
        </w:rPr>
      </w:pPr>
    </w:p>
    <w:p w14:paraId="5914958C" w14:textId="77777777" w:rsidR="00E70982" w:rsidRPr="00EA31AD" w:rsidRDefault="00E70982" w:rsidP="00E70982">
      <w:pPr>
        <w:pStyle w:val="Geenafstand"/>
        <w:jc w:val="both"/>
        <w:rPr>
          <w:rFonts w:ascii="Times New Roman" w:hAnsi="Times New Roman" w:cs="Times New Roman"/>
          <w:sz w:val="24"/>
          <w:szCs w:val="24"/>
          <w:lang w:val="nl-NL"/>
        </w:rPr>
      </w:pPr>
      <w:r w:rsidRPr="00EA31AD">
        <w:rPr>
          <w:rFonts w:ascii="Times New Roman" w:hAnsi="Times New Roman" w:cs="Times New Roman"/>
          <w:b/>
          <w:bCs/>
          <w:sz w:val="28"/>
          <w:szCs w:val="28"/>
          <w:lang w:val="nl-NL"/>
        </w:rPr>
        <w:t>Abstract</w:t>
      </w:r>
      <w:r w:rsidRPr="00EA31AD">
        <w:rPr>
          <w:rFonts w:ascii="Times New Roman" w:hAnsi="Times New Roman" w:cs="Times New Roman"/>
          <w:sz w:val="24"/>
          <w:szCs w:val="24"/>
          <w:lang w:val="nl-NL"/>
        </w:rPr>
        <w:t xml:space="preserve"> </w:t>
      </w:r>
    </w:p>
    <w:p w14:paraId="05BA1180" w14:textId="6DBD703D" w:rsidR="00E70982" w:rsidRPr="00EA31AD" w:rsidRDefault="00E70982" w:rsidP="00E70982">
      <w:pPr>
        <w:pStyle w:val="Geenafstand"/>
        <w:jc w:val="both"/>
        <w:rPr>
          <w:rFonts w:ascii="Times New Roman" w:hAnsi="Times New Roman" w:cs="Times New Roman"/>
          <w:sz w:val="24"/>
          <w:szCs w:val="24"/>
          <w:lang w:val="nl-NL"/>
        </w:rPr>
      </w:pPr>
      <w:r w:rsidRPr="00EA31AD">
        <w:rPr>
          <w:rFonts w:ascii="Times New Roman" w:hAnsi="Times New Roman" w:cs="Times New Roman"/>
          <w:sz w:val="24"/>
          <w:szCs w:val="24"/>
          <w:lang w:val="nl-NL"/>
        </w:rPr>
        <w:t xml:space="preserve">Natuurlijke theologie heeft in de laatste decennia gefloreerd. Dit is met name te danken aan christelijke filosofen in Amerika en het Verenigd Koninkrijk, waaronder Richard Swinburne, William Lane Craig en </w:t>
      </w:r>
      <w:proofErr w:type="spellStart"/>
      <w:r w:rsidRPr="00EA31AD">
        <w:rPr>
          <w:rFonts w:ascii="Times New Roman" w:hAnsi="Times New Roman" w:cs="Times New Roman"/>
          <w:sz w:val="24"/>
          <w:szCs w:val="24"/>
          <w:lang w:val="nl-NL"/>
        </w:rPr>
        <w:t>Alvin</w:t>
      </w:r>
      <w:proofErr w:type="spellEnd"/>
      <w:r w:rsidRPr="00EA31AD">
        <w:rPr>
          <w:rFonts w:ascii="Times New Roman" w:hAnsi="Times New Roman" w:cs="Times New Roman"/>
          <w:sz w:val="24"/>
          <w:szCs w:val="24"/>
          <w:lang w:val="nl-NL"/>
        </w:rPr>
        <w:t xml:space="preserve"> Plantinga. In de afgelopen jaren zijn veel filosofische argumenten voor het bestaan van God bedacht of aangescherpt. Daarnaast zijn allerlei belangrijke publicaties verschenen op het gebied van natuurlijke theologie. Hoewel deze ontwikkelingen in ons eigen land niet geheel onopgemerkt zijn gebleven, zijn nog maar weinig</w:t>
      </w:r>
      <w:r w:rsidR="00B01941">
        <w:rPr>
          <w:rFonts w:ascii="Times New Roman" w:hAnsi="Times New Roman" w:cs="Times New Roman"/>
          <w:sz w:val="24"/>
          <w:szCs w:val="24"/>
          <w:lang w:val="nl-NL"/>
        </w:rPr>
        <w:t xml:space="preserve"> zich</w:t>
      </w:r>
      <w:r w:rsidRPr="00EA31AD">
        <w:rPr>
          <w:rFonts w:ascii="Times New Roman" w:hAnsi="Times New Roman" w:cs="Times New Roman"/>
          <w:sz w:val="24"/>
          <w:szCs w:val="24"/>
          <w:lang w:val="nl-NL"/>
        </w:rPr>
        <w:t xml:space="preserve"> bewust van de vitaliteit en omvang van hedendaagse natuurlijke theologie. Sterker nog, voor velen is zelfs de term ‘natuurlijke theologie’ nieuw en onbekend. In dit artikel zal ik natuurlijke theologie dus kort introduceren, een schets geven van de geschiedenis van natuurlijke theologie, recente ontwikkelingen beschrijven, ingaan op enkele bezwaren tegen deze vorm van theologie, en afsluiten door iets te zeggen over de relevantie van natuurlijke theologie.</w:t>
      </w:r>
    </w:p>
    <w:p w14:paraId="4E3E15B8" w14:textId="77777777" w:rsidR="00E70982" w:rsidRPr="00EA31AD" w:rsidRDefault="00E70982" w:rsidP="00E70982">
      <w:pPr>
        <w:pStyle w:val="Geenafstand"/>
        <w:jc w:val="both"/>
        <w:rPr>
          <w:rFonts w:ascii="Times New Roman" w:hAnsi="Times New Roman" w:cs="Times New Roman"/>
          <w:sz w:val="24"/>
          <w:szCs w:val="24"/>
          <w:lang w:val="nl-NL"/>
        </w:rPr>
      </w:pPr>
    </w:p>
    <w:p w14:paraId="3ED412DA" w14:textId="77777777" w:rsidR="00E70982" w:rsidRPr="00EA31AD" w:rsidRDefault="00E70982" w:rsidP="00E70982">
      <w:pPr>
        <w:pStyle w:val="Geenafstand"/>
        <w:jc w:val="both"/>
        <w:rPr>
          <w:rFonts w:ascii="Times New Roman" w:hAnsi="Times New Roman" w:cs="Times New Roman"/>
          <w:b/>
          <w:bCs/>
          <w:sz w:val="24"/>
          <w:szCs w:val="24"/>
          <w:lang w:val="nl-NL"/>
        </w:rPr>
      </w:pPr>
      <w:r w:rsidRPr="00EA31AD">
        <w:rPr>
          <w:rFonts w:ascii="Times New Roman" w:hAnsi="Times New Roman" w:cs="Times New Roman"/>
          <w:sz w:val="24"/>
          <w:szCs w:val="24"/>
          <w:lang w:val="nl-NL"/>
        </w:rPr>
        <w:t>Natuurlijke theologie, argumenten voor God, recente ontwikkelingen</w:t>
      </w:r>
    </w:p>
    <w:p w14:paraId="68E41B52" w14:textId="77777777" w:rsidR="00E70982" w:rsidRPr="00EA31AD" w:rsidRDefault="00E70982" w:rsidP="00E70982">
      <w:pPr>
        <w:pStyle w:val="Geenafstand"/>
        <w:jc w:val="both"/>
        <w:rPr>
          <w:rFonts w:ascii="Times New Roman" w:hAnsi="Times New Roman" w:cs="Times New Roman"/>
          <w:sz w:val="24"/>
          <w:szCs w:val="24"/>
          <w:lang w:val="nl-NL"/>
        </w:rPr>
      </w:pPr>
    </w:p>
    <w:p w14:paraId="11F908BC" w14:textId="77777777" w:rsidR="00E70982" w:rsidRPr="00EA31AD" w:rsidRDefault="00E70982" w:rsidP="00E70982">
      <w:pPr>
        <w:pStyle w:val="Geenafstand"/>
        <w:jc w:val="both"/>
        <w:rPr>
          <w:rFonts w:ascii="Times New Roman" w:hAnsi="Times New Roman" w:cs="Times New Roman"/>
          <w:b/>
          <w:bCs/>
          <w:sz w:val="28"/>
          <w:szCs w:val="28"/>
          <w:lang w:val="nl-NL"/>
        </w:rPr>
      </w:pPr>
      <w:r w:rsidRPr="00EA31AD">
        <w:rPr>
          <w:rFonts w:ascii="Times New Roman" w:hAnsi="Times New Roman" w:cs="Times New Roman"/>
          <w:b/>
          <w:bCs/>
          <w:sz w:val="28"/>
          <w:szCs w:val="28"/>
          <w:lang w:val="nl-NL"/>
        </w:rPr>
        <w:t>1. Inleiding</w:t>
      </w:r>
    </w:p>
    <w:p w14:paraId="19D0D603" w14:textId="4F764630" w:rsidR="00E70982" w:rsidRPr="00EA31AD" w:rsidRDefault="00E70982" w:rsidP="00E70982">
      <w:pPr>
        <w:pStyle w:val="Geenafstand"/>
        <w:jc w:val="both"/>
        <w:rPr>
          <w:rFonts w:ascii="Times New Roman" w:hAnsi="Times New Roman" w:cs="Times New Roman"/>
          <w:sz w:val="24"/>
          <w:szCs w:val="24"/>
          <w:lang w:val="nl-NL"/>
        </w:rPr>
      </w:pPr>
      <w:r w:rsidRPr="00EA31AD">
        <w:rPr>
          <w:rFonts w:ascii="Times New Roman" w:hAnsi="Times New Roman" w:cs="Times New Roman"/>
          <w:sz w:val="24"/>
          <w:szCs w:val="24"/>
          <w:lang w:val="nl-NL"/>
        </w:rPr>
        <w:t>Natuurlijke theologie kan op diverse manieren omschreven worden.</w:t>
      </w:r>
      <w:r w:rsidR="00557EFC">
        <w:rPr>
          <w:rFonts w:ascii="Times New Roman" w:hAnsi="Times New Roman" w:cs="Times New Roman"/>
          <w:sz w:val="24"/>
          <w:szCs w:val="24"/>
          <w:lang w:val="nl-NL"/>
        </w:rPr>
        <w:t xml:space="preserve"> W</w:t>
      </w:r>
      <w:r w:rsidRPr="00EA31AD">
        <w:rPr>
          <w:rFonts w:ascii="Times New Roman" w:hAnsi="Times New Roman" w:cs="Times New Roman"/>
          <w:sz w:val="24"/>
          <w:szCs w:val="24"/>
          <w:lang w:val="nl-NL"/>
        </w:rPr>
        <w:t>e</w:t>
      </w:r>
      <w:r w:rsidR="00557EFC">
        <w:rPr>
          <w:rFonts w:ascii="Times New Roman" w:hAnsi="Times New Roman" w:cs="Times New Roman"/>
          <w:sz w:val="24"/>
          <w:szCs w:val="24"/>
          <w:lang w:val="nl-NL"/>
        </w:rPr>
        <w:t xml:space="preserve"> zouden</w:t>
      </w:r>
      <w:r w:rsidRPr="00EA31AD">
        <w:rPr>
          <w:rFonts w:ascii="Times New Roman" w:hAnsi="Times New Roman" w:cs="Times New Roman"/>
          <w:sz w:val="24"/>
          <w:szCs w:val="24"/>
          <w:lang w:val="nl-NL"/>
        </w:rPr>
        <w:t xml:space="preserve"> kunnen zeggen dat het theologie is die zich beroept of baseert op de natuur. Daarmee kan natuurlijke theologie op duidelijke wijze onderscheiden worden van </w:t>
      </w:r>
      <w:r w:rsidR="007E7750">
        <w:rPr>
          <w:rFonts w:ascii="Times New Roman" w:hAnsi="Times New Roman" w:cs="Times New Roman"/>
          <w:sz w:val="24"/>
          <w:szCs w:val="24"/>
          <w:lang w:val="nl-NL"/>
        </w:rPr>
        <w:t>B</w:t>
      </w:r>
      <w:r w:rsidRPr="00EA31AD">
        <w:rPr>
          <w:rFonts w:ascii="Times New Roman" w:hAnsi="Times New Roman" w:cs="Times New Roman"/>
          <w:sz w:val="24"/>
          <w:szCs w:val="24"/>
          <w:lang w:val="nl-NL"/>
        </w:rPr>
        <w:t xml:space="preserve">ijbelse theologie: </w:t>
      </w:r>
      <w:r w:rsidR="006B75FB">
        <w:rPr>
          <w:rFonts w:ascii="Times New Roman" w:hAnsi="Times New Roman" w:cs="Times New Roman"/>
          <w:sz w:val="24"/>
          <w:szCs w:val="24"/>
          <w:lang w:val="nl-NL"/>
        </w:rPr>
        <w:t>v</w:t>
      </w:r>
      <w:r w:rsidRPr="00EA31AD">
        <w:rPr>
          <w:rFonts w:ascii="Times New Roman" w:hAnsi="Times New Roman" w:cs="Times New Roman"/>
          <w:sz w:val="24"/>
          <w:szCs w:val="24"/>
          <w:lang w:val="nl-NL"/>
        </w:rPr>
        <w:t xml:space="preserve">oor natuurlijke theologie is de natuur de belangrijkste bron van informatie over God en voor </w:t>
      </w:r>
      <w:r w:rsidR="007E7750">
        <w:rPr>
          <w:rFonts w:ascii="Times New Roman" w:hAnsi="Times New Roman" w:cs="Times New Roman"/>
          <w:sz w:val="24"/>
          <w:szCs w:val="24"/>
          <w:lang w:val="nl-NL"/>
        </w:rPr>
        <w:t>B</w:t>
      </w:r>
      <w:r w:rsidRPr="00EA31AD">
        <w:rPr>
          <w:rFonts w:ascii="Times New Roman" w:hAnsi="Times New Roman" w:cs="Times New Roman"/>
          <w:sz w:val="24"/>
          <w:szCs w:val="24"/>
          <w:lang w:val="nl-NL"/>
        </w:rPr>
        <w:t>ijbelse theologie is de Bijbel dat.</w:t>
      </w:r>
      <w:r w:rsidR="00D04CDC">
        <w:rPr>
          <w:rFonts w:ascii="Times New Roman" w:hAnsi="Times New Roman" w:cs="Times New Roman"/>
          <w:sz w:val="24"/>
          <w:szCs w:val="24"/>
          <w:lang w:val="nl-NL"/>
        </w:rPr>
        <w:t xml:space="preserve"> In de praktijk is natuurlijke theologie echter breder </w:t>
      </w:r>
      <w:r w:rsidR="00134AE3">
        <w:rPr>
          <w:rFonts w:ascii="Times New Roman" w:hAnsi="Times New Roman" w:cs="Times New Roman"/>
          <w:sz w:val="24"/>
          <w:szCs w:val="24"/>
          <w:lang w:val="nl-NL"/>
        </w:rPr>
        <w:t xml:space="preserve">dan </w:t>
      </w:r>
      <w:r w:rsidR="00D64877">
        <w:rPr>
          <w:rFonts w:ascii="Times New Roman" w:hAnsi="Times New Roman" w:cs="Times New Roman"/>
          <w:sz w:val="24"/>
          <w:szCs w:val="24"/>
          <w:lang w:val="nl-NL"/>
        </w:rPr>
        <w:t xml:space="preserve">dit </w:t>
      </w:r>
      <w:r w:rsidR="00C76B2D">
        <w:rPr>
          <w:rFonts w:ascii="Times New Roman" w:hAnsi="Times New Roman" w:cs="Times New Roman"/>
          <w:sz w:val="24"/>
          <w:szCs w:val="24"/>
          <w:lang w:val="nl-NL"/>
        </w:rPr>
        <w:t xml:space="preserve">en </w:t>
      </w:r>
      <w:r w:rsidR="00804F07">
        <w:rPr>
          <w:rFonts w:ascii="Times New Roman" w:hAnsi="Times New Roman" w:cs="Times New Roman"/>
          <w:sz w:val="24"/>
          <w:szCs w:val="24"/>
          <w:lang w:val="nl-NL"/>
        </w:rPr>
        <w:t>overlapt ze</w:t>
      </w:r>
      <w:r w:rsidR="00FC3EB9">
        <w:rPr>
          <w:rFonts w:ascii="Times New Roman" w:hAnsi="Times New Roman" w:cs="Times New Roman"/>
          <w:sz w:val="24"/>
          <w:szCs w:val="24"/>
          <w:lang w:val="nl-NL"/>
        </w:rPr>
        <w:t xml:space="preserve"> (grotendeels)</w:t>
      </w:r>
      <w:r w:rsidR="00804F07">
        <w:rPr>
          <w:rFonts w:ascii="Times New Roman" w:hAnsi="Times New Roman" w:cs="Times New Roman"/>
          <w:sz w:val="24"/>
          <w:szCs w:val="24"/>
          <w:lang w:val="nl-NL"/>
        </w:rPr>
        <w:t xml:space="preserve"> met </w:t>
      </w:r>
      <w:r w:rsidR="00D64877">
        <w:rPr>
          <w:rFonts w:ascii="Times New Roman" w:hAnsi="Times New Roman" w:cs="Times New Roman"/>
          <w:sz w:val="24"/>
          <w:szCs w:val="24"/>
          <w:lang w:val="nl-NL"/>
        </w:rPr>
        <w:t>filosofische theologie</w:t>
      </w:r>
      <w:r w:rsidR="00804F07">
        <w:rPr>
          <w:rFonts w:ascii="Times New Roman" w:hAnsi="Times New Roman" w:cs="Times New Roman"/>
          <w:sz w:val="24"/>
          <w:szCs w:val="24"/>
          <w:lang w:val="nl-NL"/>
        </w:rPr>
        <w:t>.</w:t>
      </w:r>
      <w:r w:rsidR="009E5250">
        <w:rPr>
          <w:rFonts w:ascii="Times New Roman" w:hAnsi="Times New Roman" w:cs="Times New Roman"/>
          <w:sz w:val="24"/>
          <w:szCs w:val="24"/>
          <w:lang w:val="nl-NL"/>
        </w:rPr>
        <w:t xml:space="preserve"> Er wordt binnen natuurlijk theologie </w:t>
      </w:r>
      <w:r w:rsidR="00FC3EB9">
        <w:rPr>
          <w:rFonts w:ascii="Times New Roman" w:hAnsi="Times New Roman" w:cs="Times New Roman"/>
          <w:sz w:val="24"/>
          <w:szCs w:val="24"/>
          <w:lang w:val="nl-NL"/>
        </w:rPr>
        <w:t xml:space="preserve">dus </w:t>
      </w:r>
      <w:r w:rsidR="009E5250">
        <w:rPr>
          <w:rFonts w:ascii="Times New Roman" w:hAnsi="Times New Roman" w:cs="Times New Roman"/>
          <w:sz w:val="24"/>
          <w:szCs w:val="24"/>
          <w:lang w:val="nl-NL"/>
        </w:rPr>
        <w:t>niet alleen beroep gedaan op de natuur in strikte zin, maar</w:t>
      </w:r>
      <w:r w:rsidR="006B75FB">
        <w:rPr>
          <w:rFonts w:ascii="Times New Roman" w:hAnsi="Times New Roman" w:cs="Times New Roman"/>
          <w:sz w:val="24"/>
          <w:szCs w:val="24"/>
          <w:lang w:val="nl-NL"/>
        </w:rPr>
        <w:t xml:space="preserve"> bijvoorbeeld ook op religieuze ervaringen en morele intuïties.</w:t>
      </w:r>
      <w:r w:rsidR="009E5250">
        <w:rPr>
          <w:rFonts w:ascii="Times New Roman" w:hAnsi="Times New Roman" w:cs="Times New Roman"/>
          <w:sz w:val="24"/>
          <w:szCs w:val="24"/>
          <w:lang w:val="nl-NL"/>
        </w:rPr>
        <w:t xml:space="preserve"> </w:t>
      </w:r>
      <w:r w:rsidR="00A1215D">
        <w:rPr>
          <w:rFonts w:ascii="Times New Roman" w:hAnsi="Times New Roman" w:cs="Times New Roman"/>
          <w:sz w:val="24"/>
          <w:szCs w:val="24"/>
          <w:lang w:val="nl-NL"/>
        </w:rPr>
        <w:t>Wat natuurlijke theologie ‘natuurlijk’ maakt is dus wellicht meer de wijze van argumentatie</w:t>
      </w:r>
      <w:r w:rsidR="00327082">
        <w:rPr>
          <w:rFonts w:ascii="Times New Roman" w:hAnsi="Times New Roman" w:cs="Times New Roman"/>
          <w:sz w:val="24"/>
          <w:szCs w:val="24"/>
          <w:lang w:val="nl-NL"/>
        </w:rPr>
        <w:t xml:space="preserve">. </w:t>
      </w:r>
      <w:r w:rsidR="000F57F1">
        <w:rPr>
          <w:rFonts w:ascii="Times New Roman" w:hAnsi="Times New Roman" w:cs="Times New Roman"/>
          <w:sz w:val="24"/>
          <w:szCs w:val="24"/>
          <w:lang w:val="nl-NL"/>
        </w:rPr>
        <w:t>E</w:t>
      </w:r>
      <w:r w:rsidR="00A1215D">
        <w:rPr>
          <w:rFonts w:ascii="Times New Roman" w:hAnsi="Times New Roman" w:cs="Times New Roman"/>
          <w:sz w:val="24"/>
          <w:szCs w:val="24"/>
          <w:lang w:val="nl-NL"/>
        </w:rPr>
        <w:t xml:space="preserve">r wordt </w:t>
      </w:r>
      <w:r w:rsidR="00445B3B">
        <w:rPr>
          <w:rFonts w:ascii="Times New Roman" w:hAnsi="Times New Roman" w:cs="Times New Roman"/>
          <w:sz w:val="24"/>
          <w:szCs w:val="24"/>
          <w:lang w:val="nl-NL"/>
        </w:rPr>
        <w:t>niet</w:t>
      </w:r>
      <w:r w:rsidR="00327082">
        <w:rPr>
          <w:rFonts w:ascii="Times New Roman" w:hAnsi="Times New Roman" w:cs="Times New Roman"/>
          <w:sz w:val="24"/>
          <w:szCs w:val="24"/>
          <w:lang w:val="nl-NL"/>
        </w:rPr>
        <w:t xml:space="preserve"> </w:t>
      </w:r>
      <w:r w:rsidR="00A1215D">
        <w:rPr>
          <w:rFonts w:ascii="Times New Roman" w:hAnsi="Times New Roman" w:cs="Times New Roman"/>
          <w:sz w:val="24"/>
          <w:szCs w:val="24"/>
          <w:lang w:val="nl-NL"/>
        </w:rPr>
        <w:t>(expliciet) beroep</w:t>
      </w:r>
      <w:r w:rsidR="008260E7">
        <w:rPr>
          <w:rFonts w:ascii="Times New Roman" w:hAnsi="Times New Roman" w:cs="Times New Roman"/>
          <w:sz w:val="24"/>
          <w:szCs w:val="24"/>
          <w:lang w:val="nl-NL"/>
        </w:rPr>
        <w:t xml:space="preserve"> gedaan</w:t>
      </w:r>
      <w:r w:rsidR="00A1215D">
        <w:rPr>
          <w:rFonts w:ascii="Times New Roman" w:hAnsi="Times New Roman" w:cs="Times New Roman"/>
          <w:sz w:val="24"/>
          <w:szCs w:val="24"/>
          <w:lang w:val="nl-NL"/>
        </w:rPr>
        <w:t xml:space="preserve"> op goddelijke openbarin</w:t>
      </w:r>
      <w:r w:rsidR="000F57F1">
        <w:rPr>
          <w:rFonts w:ascii="Times New Roman" w:hAnsi="Times New Roman" w:cs="Times New Roman"/>
          <w:sz w:val="24"/>
          <w:szCs w:val="24"/>
          <w:lang w:val="nl-NL"/>
        </w:rPr>
        <w:t>g</w:t>
      </w:r>
      <w:r w:rsidR="00327082">
        <w:rPr>
          <w:rFonts w:ascii="Times New Roman" w:hAnsi="Times New Roman" w:cs="Times New Roman"/>
          <w:sz w:val="24"/>
          <w:szCs w:val="24"/>
          <w:lang w:val="nl-NL"/>
        </w:rPr>
        <w:t xml:space="preserve"> </w:t>
      </w:r>
      <w:r w:rsidR="008260E7">
        <w:rPr>
          <w:rFonts w:ascii="Times New Roman" w:hAnsi="Times New Roman" w:cs="Times New Roman"/>
          <w:sz w:val="24"/>
          <w:szCs w:val="24"/>
          <w:lang w:val="nl-NL"/>
        </w:rPr>
        <w:t xml:space="preserve">of, als dit wel gebeurt, dan is deze openbaring in ieder geval niet het </w:t>
      </w:r>
      <w:r w:rsidR="00B47FE2">
        <w:rPr>
          <w:rFonts w:ascii="Times New Roman" w:hAnsi="Times New Roman" w:cs="Times New Roman"/>
          <w:sz w:val="24"/>
          <w:szCs w:val="24"/>
          <w:lang w:val="nl-NL"/>
        </w:rPr>
        <w:t>beginpunt</w:t>
      </w:r>
      <w:r w:rsidR="008260E7">
        <w:rPr>
          <w:rFonts w:ascii="Times New Roman" w:hAnsi="Times New Roman" w:cs="Times New Roman"/>
          <w:sz w:val="24"/>
          <w:szCs w:val="24"/>
          <w:lang w:val="nl-NL"/>
        </w:rPr>
        <w:t xml:space="preserve"> van het spreken over God.</w:t>
      </w:r>
      <w:r w:rsidR="000F57F1">
        <w:rPr>
          <w:rFonts w:ascii="Times New Roman" w:hAnsi="Times New Roman" w:cs="Times New Roman"/>
          <w:sz w:val="24"/>
          <w:szCs w:val="24"/>
          <w:lang w:val="nl-NL"/>
        </w:rPr>
        <w:t xml:space="preserve"> </w:t>
      </w:r>
      <w:r w:rsidRPr="00EA31AD">
        <w:rPr>
          <w:rFonts w:ascii="Times New Roman" w:hAnsi="Times New Roman" w:cs="Times New Roman"/>
          <w:sz w:val="24"/>
          <w:szCs w:val="24"/>
          <w:lang w:val="nl-NL"/>
        </w:rPr>
        <w:t xml:space="preserve">Precieze definities van natuurlijke theologie, zoals die te vinden zijn in de academische literatuur, lopen uiteen. Vaak is men het er wel over eens dat natuurlijke theologie (1) zich bezighoudt met filosofische argumenten aangaande het bestaan en de eigenschappen van God en (2) onafhankelijk is van de </w:t>
      </w:r>
      <w:r w:rsidRPr="008021E2">
        <w:rPr>
          <w:rFonts w:ascii="Times New Roman" w:hAnsi="Times New Roman" w:cs="Times New Roman"/>
          <w:i/>
          <w:iCs/>
          <w:sz w:val="24"/>
          <w:szCs w:val="24"/>
          <w:lang w:val="nl-NL"/>
        </w:rPr>
        <w:t>bijzondere</w:t>
      </w:r>
      <w:r w:rsidRPr="00EA31AD">
        <w:rPr>
          <w:rFonts w:ascii="Times New Roman" w:hAnsi="Times New Roman" w:cs="Times New Roman"/>
          <w:sz w:val="24"/>
          <w:szCs w:val="24"/>
          <w:lang w:val="nl-NL"/>
        </w:rPr>
        <w:t xml:space="preserve"> openbaring van God in Jezus Christus en de Heilige Schrift. Dat er filosofische argumenten zijn voor Gods bestaan is (hopelijk) bekend. Deze komen in verschillende soorten voor. Kosmologische argumenten proberen het bestaan van een eerste oorzaak of grond van de werkelijkheid aan te tonen. Ontologische argumenten leiden vaak vanuit een concept of definitie van God af dat God bestaat. Teleologische argumenten wijzen weer op aanwijzingen voor het bestaan van een Ontwerper. Daarnaast kunnen er nog zo’n tien typen godsbewijzen onderscheiden worden (zie </w:t>
      </w:r>
      <w:proofErr w:type="spellStart"/>
      <w:r w:rsidRPr="00EA31AD">
        <w:rPr>
          <w:rFonts w:ascii="Times New Roman" w:hAnsi="Times New Roman" w:cs="Times New Roman"/>
          <w:sz w:val="24"/>
          <w:szCs w:val="24"/>
          <w:lang w:val="nl-NL"/>
        </w:rPr>
        <w:t>McIntosh</w:t>
      </w:r>
      <w:proofErr w:type="spellEnd"/>
      <w:r w:rsidRPr="00EA31AD">
        <w:rPr>
          <w:rFonts w:ascii="Times New Roman" w:hAnsi="Times New Roman" w:cs="Times New Roman"/>
          <w:sz w:val="24"/>
          <w:szCs w:val="24"/>
          <w:lang w:val="nl-NL"/>
        </w:rPr>
        <w:t xml:space="preserve">, 2019, </w:t>
      </w:r>
      <w:r w:rsidR="00D0415D">
        <w:rPr>
          <w:rFonts w:ascii="Times New Roman" w:hAnsi="Times New Roman" w:cs="Times New Roman"/>
          <w:sz w:val="24"/>
          <w:szCs w:val="24"/>
          <w:lang w:val="nl-NL"/>
        </w:rPr>
        <w:t xml:space="preserve">p. </w:t>
      </w:r>
      <w:r w:rsidRPr="00EA31AD">
        <w:rPr>
          <w:rFonts w:ascii="Times New Roman" w:hAnsi="Times New Roman" w:cs="Times New Roman"/>
          <w:sz w:val="24"/>
          <w:szCs w:val="24"/>
          <w:lang w:val="nl-NL"/>
        </w:rPr>
        <w:t xml:space="preserve">1-2). Het is verder belangrijk om te weten dat natuurlijke theologie in verband wordt gebracht met een </w:t>
      </w:r>
      <w:r w:rsidRPr="008021E2">
        <w:rPr>
          <w:rFonts w:ascii="Times New Roman" w:hAnsi="Times New Roman" w:cs="Times New Roman"/>
          <w:i/>
          <w:iCs/>
          <w:sz w:val="24"/>
          <w:szCs w:val="24"/>
          <w:lang w:val="nl-NL"/>
        </w:rPr>
        <w:t>algemene</w:t>
      </w:r>
      <w:r w:rsidRPr="00EA31AD">
        <w:rPr>
          <w:rFonts w:ascii="Times New Roman" w:hAnsi="Times New Roman" w:cs="Times New Roman"/>
          <w:sz w:val="24"/>
          <w:szCs w:val="24"/>
          <w:lang w:val="nl-NL"/>
        </w:rPr>
        <w:t xml:space="preserve"> openbaring van God in de natuur. Deze openbaring is algemeen van aard</w:t>
      </w:r>
      <w:r w:rsidR="00D0415D">
        <w:rPr>
          <w:rFonts w:ascii="Times New Roman" w:hAnsi="Times New Roman" w:cs="Times New Roman"/>
          <w:sz w:val="24"/>
          <w:szCs w:val="24"/>
          <w:lang w:val="nl-NL"/>
        </w:rPr>
        <w:t>,</w:t>
      </w:r>
      <w:r w:rsidRPr="00EA31AD">
        <w:rPr>
          <w:rFonts w:ascii="Times New Roman" w:hAnsi="Times New Roman" w:cs="Times New Roman"/>
          <w:sz w:val="24"/>
          <w:szCs w:val="24"/>
          <w:lang w:val="nl-NL"/>
        </w:rPr>
        <w:t xml:space="preserve"> omdat het voor de gehele mensheid is. Soms wordt natuurlijke theologie echter helemaal losgekoppeld van de goddelijke openbaring; natuurlijke theologie verschilt dan van de (bovennatuurlijke) theologie die van God komt. Dit alles roept spannende vragen op over de plek van natuurlijke theologie binnen de christelijke gemeenschap. Is er wel ruimte voor deze vorm van theologie en hoe verhoudt het zich dan tot </w:t>
      </w:r>
      <w:r w:rsidR="00D0415D">
        <w:rPr>
          <w:rFonts w:ascii="Times New Roman" w:hAnsi="Times New Roman" w:cs="Times New Roman"/>
          <w:sz w:val="24"/>
          <w:szCs w:val="24"/>
          <w:lang w:val="nl-NL"/>
        </w:rPr>
        <w:t>de</w:t>
      </w:r>
      <w:r w:rsidRPr="00EA31AD">
        <w:rPr>
          <w:rFonts w:ascii="Times New Roman" w:hAnsi="Times New Roman" w:cs="Times New Roman"/>
          <w:sz w:val="24"/>
          <w:szCs w:val="24"/>
          <w:lang w:val="nl-NL"/>
        </w:rPr>
        <w:t xml:space="preserve"> </w:t>
      </w:r>
      <w:r w:rsidR="008021E2">
        <w:rPr>
          <w:rFonts w:ascii="Times New Roman" w:hAnsi="Times New Roman" w:cs="Times New Roman"/>
          <w:sz w:val="24"/>
          <w:szCs w:val="24"/>
          <w:lang w:val="nl-NL"/>
        </w:rPr>
        <w:t>B</w:t>
      </w:r>
      <w:r w:rsidRPr="00EA31AD">
        <w:rPr>
          <w:rFonts w:ascii="Times New Roman" w:hAnsi="Times New Roman" w:cs="Times New Roman"/>
          <w:sz w:val="24"/>
          <w:szCs w:val="24"/>
          <w:lang w:val="nl-NL"/>
        </w:rPr>
        <w:t xml:space="preserve">ijbelse theologie? </w:t>
      </w:r>
    </w:p>
    <w:p w14:paraId="7BAEF007" w14:textId="62505061" w:rsidR="00E70982" w:rsidRPr="00EA31AD" w:rsidRDefault="00D0415D" w:rsidP="00E70982">
      <w:pPr>
        <w:pStyle w:val="Geenafstand"/>
        <w:ind w:firstLine="720"/>
        <w:jc w:val="both"/>
        <w:rPr>
          <w:rFonts w:ascii="Times New Roman" w:hAnsi="Times New Roman" w:cs="Times New Roman"/>
          <w:sz w:val="24"/>
          <w:szCs w:val="24"/>
          <w:lang w:val="nl-NL"/>
        </w:rPr>
      </w:pPr>
      <w:r>
        <w:rPr>
          <w:rFonts w:ascii="Times New Roman" w:hAnsi="Times New Roman" w:cs="Times New Roman"/>
          <w:sz w:val="24"/>
          <w:szCs w:val="24"/>
          <w:lang w:val="nl-NL"/>
        </w:rPr>
        <w:lastRenderedPageBreak/>
        <w:t>De</w:t>
      </w:r>
      <w:r w:rsidR="00E70982" w:rsidRPr="00EA31AD">
        <w:rPr>
          <w:rFonts w:ascii="Times New Roman" w:hAnsi="Times New Roman" w:cs="Times New Roman"/>
          <w:sz w:val="24"/>
          <w:szCs w:val="24"/>
          <w:lang w:val="nl-NL"/>
        </w:rPr>
        <w:t xml:space="preserve"> Bijbel</w:t>
      </w:r>
      <w:r>
        <w:rPr>
          <w:rFonts w:ascii="Times New Roman" w:hAnsi="Times New Roman" w:cs="Times New Roman"/>
          <w:sz w:val="24"/>
          <w:szCs w:val="24"/>
          <w:lang w:val="nl-NL"/>
        </w:rPr>
        <w:t xml:space="preserve"> lijkt</w:t>
      </w:r>
      <w:r w:rsidR="00E70982" w:rsidRPr="00EA31AD">
        <w:rPr>
          <w:rFonts w:ascii="Times New Roman" w:hAnsi="Times New Roman" w:cs="Times New Roman"/>
          <w:sz w:val="24"/>
          <w:szCs w:val="24"/>
          <w:lang w:val="nl-NL"/>
        </w:rPr>
        <w:t xml:space="preserve"> </w:t>
      </w:r>
      <w:r w:rsidR="00421062">
        <w:rPr>
          <w:rFonts w:ascii="Times New Roman" w:hAnsi="Times New Roman" w:cs="Times New Roman"/>
          <w:sz w:val="24"/>
          <w:szCs w:val="24"/>
          <w:lang w:val="nl-NL"/>
        </w:rPr>
        <w:t xml:space="preserve">zelf overigens </w:t>
      </w:r>
      <w:r w:rsidR="00E70982" w:rsidRPr="00EA31AD">
        <w:rPr>
          <w:rFonts w:ascii="Times New Roman" w:hAnsi="Times New Roman" w:cs="Times New Roman"/>
          <w:sz w:val="24"/>
          <w:szCs w:val="24"/>
          <w:lang w:val="nl-NL"/>
        </w:rPr>
        <w:t>het project van natuurlijke theologie te ondersteunen. “De hemel verhaalt van Gods majesteit”, zegt Psalm 19. Paulus</w:t>
      </w:r>
      <w:r>
        <w:rPr>
          <w:rFonts w:ascii="Times New Roman" w:hAnsi="Times New Roman" w:cs="Times New Roman"/>
          <w:sz w:val="24"/>
          <w:szCs w:val="24"/>
          <w:lang w:val="nl-NL"/>
        </w:rPr>
        <w:t xml:space="preserve"> schrijft</w:t>
      </w:r>
      <w:r w:rsidR="00E70982" w:rsidRPr="00EA31AD">
        <w:rPr>
          <w:rFonts w:ascii="Times New Roman" w:hAnsi="Times New Roman" w:cs="Times New Roman"/>
          <w:sz w:val="24"/>
          <w:szCs w:val="24"/>
          <w:lang w:val="nl-NL"/>
        </w:rPr>
        <w:t xml:space="preserve"> in de Romeinenbrief dat onzichtbare eigenschappen van God vanaf de schepping zichtbaar zijn in Gods werken (</w:t>
      </w:r>
      <w:r w:rsidR="00E70982" w:rsidRPr="00EA31AD">
        <w:rPr>
          <w:rFonts w:ascii="Times New Roman" w:hAnsi="Times New Roman" w:cs="Times New Roman"/>
          <w:i/>
          <w:iCs/>
          <w:sz w:val="24"/>
          <w:szCs w:val="24"/>
          <w:lang w:val="nl-NL"/>
        </w:rPr>
        <w:t>Romeinen</w:t>
      </w:r>
      <w:r w:rsidR="00E70982" w:rsidRPr="00EA31AD">
        <w:rPr>
          <w:rFonts w:ascii="Times New Roman" w:hAnsi="Times New Roman" w:cs="Times New Roman"/>
          <w:sz w:val="24"/>
          <w:szCs w:val="24"/>
          <w:lang w:val="nl-NL"/>
        </w:rPr>
        <w:t xml:space="preserve"> 1:19-20). In Handelingen geeft hij bovendien aan dat God via natuurlijke verschijnselen aan de heidense volken blijk heeft gegeven van Zijn goedheid (</w:t>
      </w:r>
      <w:r w:rsidR="00E70982" w:rsidRPr="00EA31AD">
        <w:rPr>
          <w:rFonts w:ascii="Times New Roman" w:hAnsi="Times New Roman" w:cs="Times New Roman"/>
          <w:i/>
          <w:iCs/>
          <w:sz w:val="24"/>
          <w:szCs w:val="24"/>
          <w:lang w:val="nl-NL"/>
        </w:rPr>
        <w:t>Handelingen</w:t>
      </w:r>
      <w:r w:rsidR="00E70982" w:rsidRPr="00EA31AD">
        <w:rPr>
          <w:rFonts w:ascii="Times New Roman" w:hAnsi="Times New Roman" w:cs="Times New Roman"/>
          <w:sz w:val="24"/>
          <w:szCs w:val="24"/>
          <w:lang w:val="nl-NL"/>
        </w:rPr>
        <w:t xml:space="preserve"> 14:15-17). Natuurlijke theologie kan zich verder beroepen op de christelijke traditie, inclusief veel </w:t>
      </w:r>
      <w:r>
        <w:rPr>
          <w:rFonts w:ascii="Times New Roman" w:hAnsi="Times New Roman" w:cs="Times New Roman"/>
          <w:sz w:val="24"/>
          <w:szCs w:val="24"/>
          <w:lang w:val="nl-NL"/>
        </w:rPr>
        <w:t>p</w:t>
      </w:r>
      <w:r w:rsidR="00E70982" w:rsidRPr="00EA31AD">
        <w:rPr>
          <w:rFonts w:ascii="Times New Roman" w:hAnsi="Times New Roman" w:cs="Times New Roman"/>
          <w:sz w:val="24"/>
          <w:szCs w:val="24"/>
          <w:lang w:val="nl-NL"/>
        </w:rPr>
        <w:t xml:space="preserve">rotestantse denkers. Dat laatste is wellicht verassend, want de kritiek op natuurlijke theologie komt vaak uit </w:t>
      </w:r>
      <w:r>
        <w:rPr>
          <w:rFonts w:ascii="Times New Roman" w:hAnsi="Times New Roman" w:cs="Times New Roman"/>
          <w:sz w:val="24"/>
          <w:szCs w:val="24"/>
          <w:lang w:val="nl-NL"/>
        </w:rPr>
        <w:t>p</w:t>
      </w:r>
      <w:r w:rsidR="00E70982" w:rsidRPr="00EA31AD">
        <w:rPr>
          <w:rFonts w:ascii="Times New Roman" w:hAnsi="Times New Roman" w:cs="Times New Roman"/>
          <w:sz w:val="24"/>
          <w:szCs w:val="24"/>
          <w:lang w:val="nl-NL"/>
        </w:rPr>
        <w:t xml:space="preserve">rotestantse hoek. Denk hierbij onder andere aan de </w:t>
      </w:r>
      <w:r>
        <w:rPr>
          <w:rFonts w:ascii="Times New Roman" w:hAnsi="Times New Roman" w:cs="Times New Roman"/>
          <w:sz w:val="24"/>
          <w:szCs w:val="24"/>
          <w:lang w:val="nl-NL"/>
        </w:rPr>
        <w:t>r</w:t>
      </w:r>
      <w:r w:rsidR="00E70982" w:rsidRPr="00EA31AD">
        <w:rPr>
          <w:rFonts w:ascii="Times New Roman" w:hAnsi="Times New Roman" w:cs="Times New Roman"/>
          <w:sz w:val="24"/>
          <w:szCs w:val="24"/>
          <w:lang w:val="nl-NL"/>
        </w:rPr>
        <w:t>eformatorische theologen Karl Barth en Cornelius Van Til. Toch zei Luther dat de natuur ons leert dat er een God is en Calvijn gaf aan dat hemel en aarde ons voorzien met “ontelbare bewijzen” van de wijsheid van de Schepper (Haines,</w:t>
      </w:r>
      <w:r w:rsidR="00E70982" w:rsidRPr="00EA31AD">
        <w:rPr>
          <w:rFonts w:ascii="Times New Roman" w:hAnsi="Times New Roman" w:cs="Times New Roman"/>
          <w:lang w:val="nl-NL"/>
        </w:rPr>
        <w:t xml:space="preserve"> </w:t>
      </w:r>
      <w:r w:rsidR="00E70982" w:rsidRPr="00EA31AD">
        <w:rPr>
          <w:rFonts w:ascii="Times New Roman" w:hAnsi="Times New Roman" w:cs="Times New Roman"/>
          <w:sz w:val="24"/>
          <w:szCs w:val="24"/>
          <w:lang w:val="nl-NL"/>
        </w:rPr>
        <w:t>2021,</w:t>
      </w:r>
      <w:r w:rsidR="00653086">
        <w:rPr>
          <w:rFonts w:ascii="Times New Roman" w:hAnsi="Times New Roman" w:cs="Times New Roman"/>
          <w:sz w:val="24"/>
          <w:szCs w:val="24"/>
          <w:lang w:val="nl-NL"/>
        </w:rPr>
        <w:t xml:space="preserve"> p.</w:t>
      </w:r>
      <w:r w:rsidR="00E70982" w:rsidRPr="00EA31AD">
        <w:rPr>
          <w:rFonts w:ascii="Times New Roman" w:hAnsi="Times New Roman" w:cs="Times New Roman"/>
          <w:sz w:val="24"/>
          <w:szCs w:val="24"/>
          <w:lang w:val="nl-NL"/>
        </w:rPr>
        <w:t xml:space="preserve"> 152, 160). Dat er onder de heidenen mensen zijn geweest met natuurlijke kennis van God lijkt door veel belangrijke denkers uit de kerkgeschiedenis te zijn geloofd (Haines, 2021,</w:t>
      </w:r>
      <w:r w:rsidR="00653086">
        <w:rPr>
          <w:rFonts w:ascii="Times New Roman" w:hAnsi="Times New Roman" w:cs="Times New Roman"/>
          <w:sz w:val="24"/>
          <w:szCs w:val="24"/>
          <w:lang w:val="nl-NL"/>
        </w:rPr>
        <w:t xml:space="preserve"> p.</w:t>
      </w:r>
      <w:r w:rsidR="00E70982" w:rsidRPr="00EA31AD">
        <w:rPr>
          <w:rFonts w:ascii="Times New Roman" w:hAnsi="Times New Roman" w:cs="Times New Roman"/>
          <w:sz w:val="24"/>
          <w:szCs w:val="24"/>
          <w:lang w:val="nl-NL"/>
        </w:rPr>
        <w:t xml:space="preserve"> 80-169). Dit geeft extra gewicht aan onze verkenning van de geschiedenis van natuurlijke theologie. Zijn er in verschillende culturen mensen te vinden die een natuurlijke godskennis bezaten en aan natuurlijke theologie deden?</w:t>
      </w:r>
    </w:p>
    <w:p w14:paraId="013B2C91" w14:textId="77777777" w:rsidR="00E70982" w:rsidRPr="00EA31AD" w:rsidRDefault="00E70982" w:rsidP="00E70982">
      <w:pPr>
        <w:pStyle w:val="Geenafstand"/>
        <w:jc w:val="both"/>
        <w:rPr>
          <w:rFonts w:ascii="Times New Roman" w:hAnsi="Times New Roman" w:cs="Times New Roman"/>
          <w:sz w:val="24"/>
          <w:szCs w:val="24"/>
          <w:lang w:val="nl-NL"/>
        </w:rPr>
      </w:pPr>
    </w:p>
    <w:p w14:paraId="56295911" w14:textId="77777777" w:rsidR="00E70982" w:rsidRPr="00EA31AD" w:rsidRDefault="00E70982" w:rsidP="00E70982">
      <w:pPr>
        <w:pStyle w:val="Geenafstand"/>
        <w:jc w:val="both"/>
        <w:rPr>
          <w:rFonts w:ascii="Times New Roman" w:hAnsi="Times New Roman" w:cs="Times New Roman"/>
          <w:b/>
          <w:bCs/>
          <w:sz w:val="28"/>
          <w:szCs w:val="28"/>
          <w:lang w:val="nl-NL"/>
        </w:rPr>
      </w:pPr>
      <w:r w:rsidRPr="00EA31AD">
        <w:rPr>
          <w:rFonts w:ascii="Times New Roman" w:hAnsi="Times New Roman" w:cs="Times New Roman"/>
          <w:b/>
          <w:bCs/>
          <w:sz w:val="28"/>
          <w:szCs w:val="28"/>
          <w:lang w:val="nl-NL"/>
        </w:rPr>
        <w:t>2. Historisch overzicht</w:t>
      </w:r>
    </w:p>
    <w:p w14:paraId="0B4AC955" w14:textId="645FDB92" w:rsidR="00E70982" w:rsidRPr="00EA31AD" w:rsidRDefault="00E70982" w:rsidP="00E70982">
      <w:pPr>
        <w:pStyle w:val="Geenafstand"/>
        <w:jc w:val="both"/>
        <w:rPr>
          <w:rFonts w:ascii="Times New Roman" w:hAnsi="Times New Roman" w:cs="Times New Roman"/>
          <w:sz w:val="24"/>
          <w:szCs w:val="24"/>
          <w:lang w:val="nl-NL"/>
        </w:rPr>
      </w:pPr>
      <w:r w:rsidRPr="00EA31AD">
        <w:rPr>
          <w:rFonts w:ascii="Times New Roman" w:hAnsi="Times New Roman" w:cs="Times New Roman"/>
          <w:sz w:val="24"/>
          <w:szCs w:val="24"/>
          <w:lang w:val="nl-NL"/>
        </w:rPr>
        <w:t xml:space="preserve">De geschiedenis van natuurlijke theologie wordt op verschillende wijzen verteld. Dikwijls worden hierbij bepaalde perioden aangewezen als tijden van bijzondere activiteit binnen natuurlijke theologie, bijvoorbeeld de klassieke oudheid, de middeleeuwen en/of de vroegmoderne tijd. Volgens verschillende waarnemers is er in onze eigen tijd sprake van een opwekking op het gebied van natuurlijke theologie (o.a. Craig en Moreland, 2012, </w:t>
      </w:r>
      <w:r w:rsidR="00653086">
        <w:rPr>
          <w:rFonts w:ascii="Times New Roman" w:hAnsi="Times New Roman" w:cs="Times New Roman"/>
          <w:sz w:val="24"/>
          <w:szCs w:val="24"/>
          <w:lang w:val="nl-NL"/>
        </w:rPr>
        <w:t xml:space="preserve">p. </w:t>
      </w:r>
      <w:r w:rsidRPr="00EA31AD">
        <w:rPr>
          <w:rFonts w:ascii="Times New Roman" w:hAnsi="Times New Roman" w:cs="Times New Roman"/>
          <w:sz w:val="24"/>
          <w:szCs w:val="24"/>
          <w:lang w:val="nl-NL"/>
        </w:rPr>
        <w:t xml:space="preserve">ix; </w:t>
      </w:r>
      <w:proofErr w:type="spellStart"/>
      <w:r w:rsidRPr="00EA31AD">
        <w:rPr>
          <w:rFonts w:ascii="Times New Roman" w:hAnsi="Times New Roman" w:cs="Times New Roman"/>
          <w:sz w:val="24"/>
          <w:szCs w:val="24"/>
          <w:lang w:val="nl-NL"/>
        </w:rPr>
        <w:t>Ruloff</w:t>
      </w:r>
      <w:proofErr w:type="spellEnd"/>
      <w:r w:rsidRPr="00EA31AD">
        <w:rPr>
          <w:rFonts w:ascii="Times New Roman" w:hAnsi="Times New Roman" w:cs="Times New Roman"/>
          <w:sz w:val="24"/>
          <w:szCs w:val="24"/>
          <w:lang w:val="nl-NL"/>
        </w:rPr>
        <w:t xml:space="preserve"> en </w:t>
      </w:r>
      <w:proofErr w:type="spellStart"/>
      <w:r w:rsidRPr="00EA31AD">
        <w:rPr>
          <w:rFonts w:ascii="Times New Roman" w:hAnsi="Times New Roman" w:cs="Times New Roman"/>
          <w:sz w:val="24"/>
          <w:szCs w:val="24"/>
          <w:lang w:val="nl-NL"/>
        </w:rPr>
        <w:t>Horban</w:t>
      </w:r>
      <w:proofErr w:type="spellEnd"/>
      <w:r w:rsidRPr="00EA31AD">
        <w:rPr>
          <w:rFonts w:ascii="Times New Roman" w:hAnsi="Times New Roman" w:cs="Times New Roman"/>
          <w:sz w:val="24"/>
          <w:szCs w:val="24"/>
          <w:lang w:val="nl-NL"/>
        </w:rPr>
        <w:t>, 2021,</w:t>
      </w:r>
      <w:r w:rsidR="00653086">
        <w:rPr>
          <w:rFonts w:ascii="Times New Roman" w:hAnsi="Times New Roman" w:cs="Times New Roman"/>
          <w:sz w:val="24"/>
          <w:szCs w:val="24"/>
          <w:lang w:val="nl-NL"/>
        </w:rPr>
        <w:t xml:space="preserve"> p.</w:t>
      </w:r>
      <w:r w:rsidRPr="00EA31AD">
        <w:rPr>
          <w:rFonts w:ascii="Times New Roman" w:hAnsi="Times New Roman" w:cs="Times New Roman"/>
          <w:sz w:val="24"/>
          <w:szCs w:val="24"/>
          <w:lang w:val="nl-NL"/>
        </w:rPr>
        <w:t xml:space="preserve"> 1). Wij lijken dus in zo’n bloeiperiode van natuurlijke theologie te leven. Wat verder opvalt is dat in de geschiedschrijving de focus vaak primair of uitsluitend op (bekende) Grieks-Romeinse en christelijke denkers is. Hieronder zal duidelijker worden waarom dat zo is. In toenemende mate worden echter ook relevante denkers uit andere tradities ontdekt, bestudeerd en onder de aandacht gebracht. Hiermee ontstaat een breder en beter beeld van de geschiedenis van natuurlijke theologie. Die geschiedenis zullen we hier slechts zeer beknopt kunnen beschrijven.</w:t>
      </w:r>
    </w:p>
    <w:p w14:paraId="4F1A6CE3" w14:textId="77777777" w:rsidR="00E70982" w:rsidRPr="00EA31AD" w:rsidRDefault="00E70982" w:rsidP="00E70982">
      <w:pPr>
        <w:pStyle w:val="Geenafstand"/>
        <w:jc w:val="both"/>
        <w:rPr>
          <w:rFonts w:ascii="Times New Roman" w:hAnsi="Times New Roman" w:cs="Times New Roman"/>
          <w:sz w:val="24"/>
          <w:szCs w:val="24"/>
          <w:lang w:val="nl-NL"/>
        </w:rPr>
      </w:pPr>
    </w:p>
    <w:p w14:paraId="43D02458" w14:textId="77777777" w:rsidR="00E70982" w:rsidRPr="00EA31AD" w:rsidRDefault="00E70982" w:rsidP="00E70982">
      <w:pPr>
        <w:pStyle w:val="Geenafstand"/>
        <w:jc w:val="both"/>
        <w:rPr>
          <w:rFonts w:ascii="Times New Roman" w:hAnsi="Times New Roman" w:cs="Times New Roman"/>
          <w:i/>
          <w:iCs/>
          <w:sz w:val="24"/>
          <w:szCs w:val="24"/>
          <w:lang w:val="nl-NL"/>
        </w:rPr>
      </w:pPr>
      <w:r w:rsidRPr="00EA31AD">
        <w:rPr>
          <w:rFonts w:ascii="Times New Roman" w:hAnsi="Times New Roman" w:cs="Times New Roman"/>
          <w:i/>
          <w:iCs/>
          <w:sz w:val="24"/>
          <w:szCs w:val="24"/>
          <w:lang w:val="nl-NL"/>
        </w:rPr>
        <w:t>Klassieke oudheid</w:t>
      </w:r>
    </w:p>
    <w:p w14:paraId="230F22AE" w14:textId="55F9B9FB" w:rsidR="00E70982" w:rsidRPr="00EA31AD" w:rsidRDefault="00E70982" w:rsidP="00E70982">
      <w:pPr>
        <w:pStyle w:val="Geenafstand"/>
        <w:jc w:val="both"/>
        <w:rPr>
          <w:rFonts w:ascii="Times New Roman" w:hAnsi="Times New Roman" w:cs="Times New Roman"/>
          <w:sz w:val="24"/>
          <w:szCs w:val="24"/>
          <w:lang w:val="nl-NL"/>
        </w:rPr>
      </w:pPr>
      <w:r w:rsidRPr="00EA31AD">
        <w:rPr>
          <w:rFonts w:ascii="Times New Roman" w:hAnsi="Times New Roman" w:cs="Times New Roman"/>
          <w:sz w:val="24"/>
          <w:szCs w:val="24"/>
          <w:lang w:val="nl-NL"/>
        </w:rPr>
        <w:t xml:space="preserve">Wanneer natuurlijke theologie begonnen is, is moeilijk te zeggen. Wel is het duidelijk dat het oude wortels heeft. Al in </w:t>
      </w:r>
      <w:r w:rsidRPr="00EA31AD">
        <w:rPr>
          <w:rFonts w:ascii="Times New Roman" w:hAnsi="Times New Roman" w:cs="Times New Roman"/>
          <w:i/>
          <w:iCs/>
          <w:sz w:val="24"/>
          <w:szCs w:val="24"/>
          <w:lang w:val="nl-NL"/>
        </w:rPr>
        <w:t xml:space="preserve">De </w:t>
      </w:r>
      <w:proofErr w:type="spellStart"/>
      <w:r w:rsidRPr="00EA31AD">
        <w:rPr>
          <w:rFonts w:ascii="Times New Roman" w:hAnsi="Times New Roman" w:cs="Times New Roman"/>
          <w:i/>
          <w:iCs/>
          <w:sz w:val="24"/>
          <w:szCs w:val="24"/>
          <w:lang w:val="nl-NL"/>
        </w:rPr>
        <w:t>civitate</w:t>
      </w:r>
      <w:proofErr w:type="spellEnd"/>
      <w:r w:rsidRPr="00EA31AD">
        <w:rPr>
          <w:rFonts w:ascii="Times New Roman" w:hAnsi="Times New Roman" w:cs="Times New Roman"/>
          <w:i/>
          <w:iCs/>
          <w:sz w:val="24"/>
          <w:szCs w:val="24"/>
          <w:lang w:val="nl-NL"/>
        </w:rPr>
        <w:t xml:space="preserve"> Dei </w:t>
      </w:r>
      <w:r w:rsidRPr="00EA31AD">
        <w:rPr>
          <w:rFonts w:ascii="Times New Roman" w:hAnsi="Times New Roman" w:cs="Times New Roman"/>
          <w:sz w:val="24"/>
          <w:szCs w:val="24"/>
          <w:lang w:val="nl-NL"/>
        </w:rPr>
        <w:t xml:space="preserve">wordt er gesproken over theologie die ‘natuurlijk’ is. Augustinus bespreekt daar de drie soorten theologie die door de Romeinse geleerde Marcus </w:t>
      </w:r>
      <w:proofErr w:type="spellStart"/>
      <w:r w:rsidRPr="00EA31AD">
        <w:rPr>
          <w:rFonts w:ascii="Times New Roman" w:hAnsi="Times New Roman" w:cs="Times New Roman"/>
          <w:sz w:val="24"/>
          <w:szCs w:val="24"/>
          <w:lang w:val="nl-NL"/>
        </w:rPr>
        <w:t>Varro</w:t>
      </w:r>
      <w:proofErr w:type="spellEnd"/>
      <w:r w:rsidRPr="00EA31AD">
        <w:rPr>
          <w:rFonts w:ascii="Times New Roman" w:hAnsi="Times New Roman" w:cs="Times New Roman"/>
          <w:sz w:val="24"/>
          <w:szCs w:val="24"/>
          <w:lang w:val="nl-NL"/>
        </w:rPr>
        <w:t xml:space="preserve"> onderscheiden waren, namelijk mythische, fysische en civiele theologie. Het tweede soort, wat verwijst naar de theologie van de filosofen, duidt Augustinus aan als natuurlijke theologie </w:t>
      </w:r>
      <w:bookmarkStart w:id="0" w:name="_Hlk105239800"/>
      <w:r w:rsidRPr="00EA31AD">
        <w:rPr>
          <w:rFonts w:ascii="Times New Roman" w:hAnsi="Times New Roman" w:cs="Times New Roman"/>
          <w:sz w:val="24"/>
          <w:szCs w:val="24"/>
          <w:lang w:val="nl-NL"/>
        </w:rPr>
        <w:t>(</w:t>
      </w:r>
      <w:r w:rsidRPr="00EA31AD">
        <w:rPr>
          <w:rFonts w:ascii="Times New Roman" w:hAnsi="Times New Roman" w:cs="Times New Roman"/>
          <w:i/>
          <w:iCs/>
          <w:sz w:val="24"/>
          <w:szCs w:val="24"/>
          <w:lang w:val="nl-NL"/>
        </w:rPr>
        <w:t xml:space="preserve">De </w:t>
      </w:r>
      <w:proofErr w:type="spellStart"/>
      <w:r w:rsidRPr="00EA31AD">
        <w:rPr>
          <w:rFonts w:ascii="Times New Roman" w:hAnsi="Times New Roman" w:cs="Times New Roman"/>
          <w:i/>
          <w:iCs/>
          <w:sz w:val="24"/>
          <w:szCs w:val="24"/>
          <w:lang w:val="nl-NL"/>
        </w:rPr>
        <w:t>civitate</w:t>
      </w:r>
      <w:proofErr w:type="spellEnd"/>
      <w:r w:rsidRPr="00EA31AD">
        <w:rPr>
          <w:rFonts w:ascii="Times New Roman" w:hAnsi="Times New Roman" w:cs="Times New Roman"/>
          <w:i/>
          <w:iCs/>
          <w:sz w:val="24"/>
          <w:szCs w:val="24"/>
          <w:lang w:val="nl-NL"/>
        </w:rPr>
        <w:t xml:space="preserve"> Dei </w:t>
      </w:r>
      <w:r w:rsidRPr="00EA31AD">
        <w:rPr>
          <w:rFonts w:ascii="Times New Roman" w:hAnsi="Times New Roman" w:cs="Times New Roman"/>
          <w:sz w:val="24"/>
          <w:szCs w:val="24"/>
          <w:lang w:val="nl-NL"/>
        </w:rPr>
        <w:t xml:space="preserve">VI:5). </w:t>
      </w:r>
      <w:bookmarkEnd w:id="0"/>
      <w:r w:rsidRPr="00EA31AD">
        <w:rPr>
          <w:rFonts w:ascii="Times New Roman" w:hAnsi="Times New Roman" w:cs="Times New Roman"/>
          <w:sz w:val="24"/>
          <w:szCs w:val="24"/>
          <w:lang w:val="nl-NL"/>
        </w:rPr>
        <w:t xml:space="preserve">Er is dus een oude verbinding tussen natuurlijke theologie en de theologie van de Griekse-Romeinse filosofen. Wie aan deze filosofische theologie denkt, denkt al gauw (en terecht) aan de grote filosofen Plato en Aristoteles. De Grieks-Romeinse theologie was echter veel breder, zoals duidelijk wordt in </w:t>
      </w:r>
      <w:r w:rsidRPr="00EA31AD">
        <w:rPr>
          <w:rFonts w:ascii="Times New Roman" w:hAnsi="Times New Roman" w:cs="Times New Roman"/>
          <w:i/>
          <w:iCs/>
          <w:sz w:val="24"/>
          <w:szCs w:val="24"/>
          <w:lang w:val="nl-NL"/>
        </w:rPr>
        <w:t xml:space="preserve">De natura </w:t>
      </w:r>
      <w:proofErr w:type="spellStart"/>
      <w:r w:rsidRPr="00EA31AD">
        <w:rPr>
          <w:rFonts w:ascii="Times New Roman" w:hAnsi="Times New Roman" w:cs="Times New Roman"/>
          <w:i/>
          <w:iCs/>
          <w:sz w:val="24"/>
          <w:szCs w:val="24"/>
          <w:lang w:val="nl-NL"/>
        </w:rPr>
        <w:t>deorum</w:t>
      </w:r>
      <w:proofErr w:type="spellEnd"/>
      <w:r w:rsidRPr="00EA31AD">
        <w:rPr>
          <w:rFonts w:ascii="Times New Roman" w:hAnsi="Times New Roman" w:cs="Times New Roman"/>
          <w:i/>
          <w:iCs/>
          <w:sz w:val="24"/>
          <w:szCs w:val="24"/>
          <w:lang w:val="nl-NL"/>
        </w:rPr>
        <w:t xml:space="preserve"> </w:t>
      </w:r>
      <w:r w:rsidRPr="00EA31AD">
        <w:rPr>
          <w:rFonts w:ascii="Times New Roman" w:hAnsi="Times New Roman" w:cs="Times New Roman"/>
          <w:sz w:val="24"/>
          <w:szCs w:val="24"/>
          <w:lang w:val="nl-NL"/>
        </w:rPr>
        <w:t>van Cicero. Cicero geeft</w:t>
      </w:r>
      <w:r w:rsidR="00233222">
        <w:rPr>
          <w:rFonts w:ascii="Times New Roman" w:hAnsi="Times New Roman" w:cs="Times New Roman"/>
          <w:sz w:val="24"/>
          <w:szCs w:val="24"/>
          <w:lang w:val="nl-NL"/>
        </w:rPr>
        <w:t xml:space="preserve"> aan</w:t>
      </w:r>
      <w:r w:rsidRPr="00EA31AD">
        <w:rPr>
          <w:rFonts w:ascii="Times New Roman" w:hAnsi="Times New Roman" w:cs="Times New Roman"/>
          <w:sz w:val="24"/>
          <w:szCs w:val="24"/>
          <w:lang w:val="nl-NL"/>
        </w:rPr>
        <w:t xml:space="preserve"> dat de meeste filosofen hebben gezegd dat er goden bestaan en voegt hieraan toe dat bijna iedereen </w:t>
      </w:r>
      <w:r w:rsidRPr="00EA31AD">
        <w:rPr>
          <w:rFonts w:ascii="Times New Roman" w:hAnsi="Times New Roman" w:cs="Times New Roman"/>
          <w:i/>
          <w:iCs/>
          <w:sz w:val="24"/>
          <w:szCs w:val="24"/>
          <w:lang w:val="nl-NL"/>
        </w:rPr>
        <w:t xml:space="preserve">door de natuur </w:t>
      </w:r>
      <w:r w:rsidRPr="00EA31AD">
        <w:rPr>
          <w:rFonts w:ascii="Times New Roman" w:hAnsi="Times New Roman" w:cs="Times New Roman"/>
          <w:sz w:val="24"/>
          <w:szCs w:val="24"/>
          <w:lang w:val="nl-NL"/>
        </w:rPr>
        <w:t xml:space="preserve">tot deze visie wordt geleid </w:t>
      </w:r>
      <w:bookmarkStart w:id="1" w:name="_Hlk105239827"/>
      <w:r w:rsidRPr="00EA31AD">
        <w:rPr>
          <w:rFonts w:ascii="Times New Roman" w:hAnsi="Times New Roman" w:cs="Times New Roman"/>
          <w:sz w:val="24"/>
          <w:szCs w:val="24"/>
          <w:lang w:val="nl-NL"/>
        </w:rPr>
        <w:t>(</w:t>
      </w:r>
      <w:r w:rsidRPr="00EA31AD">
        <w:rPr>
          <w:rFonts w:ascii="Times New Roman" w:hAnsi="Times New Roman" w:cs="Times New Roman"/>
          <w:i/>
          <w:iCs/>
          <w:sz w:val="24"/>
          <w:szCs w:val="24"/>
          <w:lang w:val="nl-NL"/>
        </w:rPr>
        <w:t xml:space="preserve">De natura </w:t>
      </w:r>
      <w:proofErr w:type="spellStart"/>
      <w:r w:rsidRPr="00EA31AD">
        <w:rPr>
          <w:rFonts w:ascii="Times New Roman" w:hAnsi="Times New Roman" w:cs="Times New Roman"/>
          <w:i/>
          <w:iCs/>
          <w:sz w:val="24"/>
          <w:szCs w:val="24"/>
          <w:lang w:val="nl-NL"/>
        </w:rPr>
        <w:t>deorum</w:t>
      </w:r>
      <w:proofErr w:type="spellEnd"/>
      <w:r w:rsidRPr="00EA31AD">
        <w:rPr>
          <w:rFonts w:ascii="Times New Roman" w:hAnsi="Times New Roman" w:cs="Times New Roman"/>
          <w:i/>
          <w:iCs/>
          <w:sz w:val="24"/>
          <w:szCs w:val="24"/>
          <w:lang w:val="nl-NL"/>
        </w:rPr>
        <w:t xml:space="preserve"> </w:t>
      </w:r>
      <w:r w:rsidRPr="00EA31AD">
        <w:rPr>
          <w:rFonts w:ascii="Times New Roman" w:hAnsi="Times New Roman" w:cs="Times New Roman"/>
          <w:sz w:val="24"/>
          <w:szCs w:val="24"/>
          <w:lang w:val="nl-NL"/>
        </w:rPr>
        <w:t xml:space="preserve">I:2). </w:t>
      </w:r>
      <w:bookmarkEnd w:id="1"/>
      <w:r w:rsidRPr="00EA31AD">
        <w:rPr>
          <w:rFonts w:ascii="Times New Roman" w:hAnsi="Times New Roman" w:cs="Times New Roman"/>
          <w:sz w:val="24"/>
          <w:szCs w:val="24"/>
          <w:lang w:val="nl-NL"/>
        </w:rPr>
        <w:t>Vervolgens gaan er in zijn boek vertegenwoordigers van verschillende filosofische scholen met elkaar in gesprek, wat bijzondere passages oplevert. Voor één spreker is het bijvoorbeeld</w:t>
      </w:r>
      <w:r w:rsidR="00730C7F">
        <w:rPr>
          <w:rFonts w:ascii="Times New Roman" w:hAnsi="Times New Roman" w:cs="Times New Roman"/>
          <w:sz w:val="24"/>
          <w:szCs w:val="24"/>
          <w:lang w:val="nl-NL"/>
        </w:rPr>
        <w:t xml:space="preserve"> </w:t>
      </w:r>
      <w:r w:rsidRPr="00EA31AD">
        <w:rPr>
          <w:rFonts w:ascii="Times New Roman" w:hAnsi="Times New Roman" w:cs="Times New Roman"/>
          <w:sz w:val="24"/>
          <w:szCs w:val="24"/>
          <w:lang w:val="nl-NL"/>
        </w:rPr>
        <w:t>opziend naar de hemel</w:t>
      </w:r>
      <w:r w:rsidR="00730C7F">
        <w:rPr>
          <w:rFonts w:ascii="Times New Roman" w:hAnsi="Times New Roman" w:cs="Times New Roman"/>
          <w:sz w:val="24"/>
          <w:szCs w:val="24"/>
          <w:lang w:val="nl-NL"/>
        </w:rPr>
        <w:t xml:space="preserve"> </w:t>
      </w:r>
      <w:r w:rsidRPr="00EA31AD">
        <w:rPr>
          <w:rFonts w:ascii="Times New Roman" w:hAnsi="Times New Roman" w:cs="Times New Roman"/>
          <w:sz w:val="24"/>
          <w:szCs w:val="24"/>
          <w:lang w:val="nl-NL"/>
        </w:rPr>
        <w:t>duidelijk dat er een intelligente goddelijke kracht is die zorgt voor de orde van hemellichamen (</w:t>
      </w:r>
      <w:r w:rsidRPr="00EA31AD">
        <w:rPr>
          <w:rFonts w:ascii="Times New Roman" w:hAnsi="Times New Roman" w:cs="Times New Roman"/>
          <w:i/>
          <w:iCs/>
          <w:sz w:val="24"/>
          <w:szCs w:val="24"/>
          <w:lang w:val="nl-NL"/>
        </w:rPr>
        <w:t xml:space="preserve">De natura </w:t>
      </w:r>
      <w:proofErr w:type="spellStart"/>
      <w:r w:rsidRPr="00EA31AD">
        <w:rPr>
          <w:rFonts w:ascii="Times New Roman" w:hAnsi="Times New Roman" w:cs="Times New Roman"/>
          <w:i/>
          <w:iCs/>
          <w:sz w:val="24"/>
          <w:szCs w:val="24"/>
          <w:lang w:val="nl-NL"/>
        </w:rPr>
        <w:t>deorum</w:t>
      </w:r>
      <w:proofErr w:type="spellEnd"/>
      <w:r w:rsidRPr="00EA31AD">
        <w:rPr>
          <w:rFonts w:ascii="Times New Roman" w:hAnsi="Times New Roman" w:cs="Times New Roman"/>
          <w:i/>
          <w:iCs/>
          <w:sz w:val="24"/>
          <w:szCs w:val="24"/>
          <w:lang w:val="nl-NL"/>
        </w:rPr>
        <w:t xml:space="preserve"> </w:t>
      </w:r>
      <w:r w:rsidRPr="00EA31AD">
        <w:rPr>
          <w:rFonts w:ascii="Times New Roman" w:hAnsi="Times New Roman" w:cs="Times New Roman"/>
          <w:sz w:val="24"/>
          <w:szCs w:val="24"/>
          <w:lang w:val="nl-NL"/>
        </w:rPr>
        <w:t>II:4). In het boek</w:t>
      </w:r>
      <w:r w:rsidRPr="00EA31AD">
        <w:rPr>
          <w:rFonts w:ascii="Times New Roman" w:hAnsi="Times New Roman" w:cs="Times New Roman"/>
          <w:i/>
          <w:iCs/>
          <w:sz w:val="24"/>
          <w:szCs w:val="24"/>
          <w:lang w:val="nl-NL"/>
        </w:rPr>
        <w:t xml:space="preserve"> </w:t>
      </w:r>
      <w:r w:rsidRPr="00EA31AD">
        <w:rPr>
          <w:rFonts w:ascii="Times New Roman" w:hAnsi="Times New Roman" w:cs="Times New Roman"/>
          <w:sz w:val="24"/>
          <w:szCs w:val="24"/>
          <w:lang w:val="nl-NL"/>
        </w:rPr>
        <w:t xml:space="preserve">komen echter geeneens alle belangrijke Grieks-Romeinse filosofen aan bod. Na </w:t>
      </w:r>
      <w:r w:rsidRPr="00EA31AD">
        <w:rPr>
          <w:rFonts w:ascii="Times New Roman" w:hAnsi="Times New Roman" w:cs="Times New Roman"/>
          <w:sz w:val="24"/>
          <w:szCs w:val="24"/>
          <w:lang w:val="nl-NL"/>
        </w:rPr>
        <w:lastRenderedPageBreak/>
        <w:t xml:space="preserve">de opkomst van het christendom waren er nog een aantal invloedrijke heidense denkers zoals </w:t>
      </w:r>
      <w:proofErr w:type="spellStart"/>
      <w:r w:rsidRPr="00EA31AD">
        <w:rPr>
          <w:rFonts w:ascii="Times New Roman" w:hAnsi="Times New Roman" w:cs="Times New Roman"/>
          <w:sz w:val="24"/>
          <w:szCs w:val="24"/>
          <w:lang w:val="nl-NL"/>
        </w:rPr>
        <w:t>Plotinus</w:t>
      </w:r>
      <w:proofErr w:type="spellEnd"/>
      <w:r w:rsidRPr="00EA31AD">
        <w:rPr>
          <w:rFonts w:ascii="Times New Roman" w:hAnsi="Times New Roman" w:cs="Times New Roman"/>
          <w:sz w:val="24"/>
          <w:szCs w:val="24"/>
          <w:lang w:val="nl-NL"/>
        </w:rPr>
        <w:t xml:space="preserve"> en </w:t>
      </w:r>
      <w:proofErr w:type="spellStart"/>
      <w:r w:rsidRPr="00EA31AD">
        <w:rPr>
          <w:rFonts w:ascii="Times New Roman" w:hAnsi="Times New Roman" w:cs="Times New Roman"/>
          <w:sz w:val="24"/>
          <w:szCs w:val="24"/>
          <w:lang w:val="nl-NL"/>
        </w:rPr>
        <w:t>Proclus</w:t>
      </w:r>
      <w:proofErr w:type="spellEnd"/>
      <w:r w:rsidRPr="00EA31AD">
        <w:rPr>
          <w:rFonts w:ascii="Times New Roman" w:hAnsi="Times New Roman" w:cs="Times New Roman"/>
          <w:sz w:val="24"/>
          <w:szCs w:val="24"/>
          <w:lang w:val="nl-NL"/>
        </w:rPr>
        <w:t xml:space="preserve"> die relevant zijn voor de natuurlijke theologie (Haines, 2021, </w:t>
      </w:r>
      <w:r w:rsidR="00653086">
        <w:rPr>
          <w:rFonts w:ascii="Times New Roman" w:hAnsi="Times New Roman" w:cs="Times New Roman"/>
          <w:sz w:val="24"/>
          <w:szCs w:val="24"/>
          <w:lang w:val="nl-NL"/>
        </w:rPr>
        <w:t xml:space="preserve">p. </w:t>
      </w:r>
      <w:r w:rsidRPr="00EA31AD">
        <w:rPr>
          <w:rFonts w:ascii="Times New Roman" w:hAnsi="Times New Roman" w:cs="Times New Roman"/>
          <w:sz w:val="24"/>
          <w:szCs w:val="24"/>
          <w:lang w:val="nl-NL"/>
        </w:rPr>
        <w:t>73-80).</w:t>
      </w:r>
    </w:p>
    <w:p w14:paraId="16B23778" w14:textId="77777777" w:rsidR="00E70982" w:rsidRPr="00EA31AD" w:rsidRDefault="00E70982" w:rsidP="00E70982">
      <w:pPr>
        <w:pStyle w:val="Geenafstand"/>
        <w:jc w:val="both"/>
        <w:rPr>
          <w:rFonts w:ascii="Times New Roman" w:hAnsi="Times New Roman" w:cs="Times New Roman"/>
          <w:i/>
          <w:iCs/>
          <w:sz w:val="24"/>
          <w:szCs w:val="24"/>
          <w:lang w:val="nl-NL"/>
        </w:rPr>
      </w:pPr>
    </w:p>
    <w:p w14:paraId="4E06AA4B" w14:textId="77777777" w:rsidR="00E70982" w:rsidRPr="00EA31AD" w:rsidRDefault="00E70982" w:rsidP="00E70982">
      <w:pPr>
        <w:pStyle w:val="Geenafstand"/>
        <w:jc w:val="both"/>
        <w:rPr>
          <w:rFonts w:ascii="Times New Roman" w:hAnsi="Times New Roman" w:cs="Times New Roman"/>
          <w:i/>
          <w:iCs/>
          <w:sz w:val="24"/>
          <w:szCs w:val="24"/>
          <w:lang w:val="nl-NL"/>
        </w:rPr>
      </w:pPr>
      <w:r w:rsidRPr="00EA31AD">
        <w:rPr>
          <w:rFonts w:ascii="Times New Roman" w:hAnsi="Times New Roman" w:cs="Times New Roman"/>
          <w:i/>
          <w:iCs/>
          <w:sz w:val="24"/>
          <w:szCs w:val="24"/>
          <w:lang w:val="nl-NL"/>
        </w:rPr>
        <w:t>Kerkvaders en middeleeuwen</w:t>
      </w:r>
    </w:p>
    <w:p w14:paraId="70BFE5D2" w14:textId="72B38325" w:rsidR="00E70982" w:rsidRPr="00EA31AD" w:rsidRDefault="00E70982" w:rsidP="00E70982">
      <w:pPr>
        <w:pStyle w:val="Geenafstand"/>
        <w:jc w:val="both"/>
        <w:rPr>
          <w:rFonts w:ascii="Times New Roman" w:hAnsi="Times New Roman" w:cs="Times New Roman"/>
          <w:sz w:val="24"/>
          <w:szCs w:val="24"/>
          <w:lang w:val="nl-NL"/>
        </w:rPr>
      </w:pPr>
      <w:r w:rsidRPr="00EA31AD">
        <w:rPr>
          <w:rFonts w:ascii="Times New Roman" w:hAnsi="Times New Roman" w:cs="Times New Roman"/>
          <w:sz w:val="24"/>
          <w:szCs w:val="24"/>
          <w:lang w:val="nl-NL"/>
        </w:rPr>
        <w:t>De kerstening van de Grieks-Romeinse wereld betekende niet het einde van de natuurlijke theologie. Integendeel, de geschriften van de kerkvaders bevatten allerlei (impliciete) argumenten voor God (</w:t>
      </w:r>
      <w:bookmarkStart w:id="2" w:name="_Hlk105239839"/>
      <w:r w:rsidRPr="00EA31AD">
        <w:rPr>
          <w:rFonts w:ascii="Times New Roman" w:hAnsi="Times New Roman" w:cs="Times New Roman"/>
          <w:sz w:val="24"/>
          <w:szCs w:val="24"/>
          <w:lang w:val="nl-NL"/>
        </w:rPr>
        <w:t xml:space="preserve">zie Levering, 2016, </w:t>
      </w:r>
      <w:r w:rsidR="00653086">
        <w:rPr>
          <w:rFonts w:ascii="Times New Roman" w:hAnsi="Times New Roman" w:cs="Times New Roman"/>
          <w:sz w:val="24"/>
          <w:szCs w:val="24"/>
          <w:lang w:val="nl-NL"/>
        </w:rPr>
        <w:t xml:space="preserve">p. </w:t>
      </w:r>
      <w:r w:rsidRPr="00EA31AD">
        <w:rPr>
          <w:rFonts w:ascii="Times New Roman" w:hAnsi="Times New Roman" w:cs="Times New Roman"/>
          <w:sz w:val="24"/>
          <w:szCs w:val="24"/>
          <w:lang w:val="nl-NL"/>
        </w:rPr>
        <w:t xml:space="preserve">27-48; </w:t>
      </w:r>
      <w:proofErr w:type="spellStart"/>
      <w:r w:rsidRPr="00EA31AD">
        <w:rPr>
          <w:rFonts w:ascii="Times New Roman" w:hAnsi="Times New Roman" w:cs="Times New Roman"/>
          <w:sz w:val="24"/>
          <w:szCs w:val="24"/>
          <w:lang w:val="nl-NL"/>
        </w:rPr>
        <w:t>Fokin</w:t>
      </w:r>
      <w:proofErr w:type="spellEnd"/>
      <w:r w:rsidRPr="00EA31AD">
        <w:rPr>
          <w:rFonts w:ascii="Times New Roman" w:hAnsi="Times New Roman" w:cs="Times New Roman"/>
          <w:sz w:val="24"/>
          <w:szCs w:val="24"/>
          <w:lang w:val="nl-NL"/>
        </w:rPr>
        <w:t xml:space="preserve">, 2021, </w:t>
      </w:r>
      <w:r w:rsidR="00653086">
        <w:rPr>
          <w:rFonts w:ascii="Times New Roman" w:hAnsi="Times New Roman" w:cs="Times New Roman"/>
          <w:sz w:val="24"/>
          <w:szCs w:val="24"/>
          <w:lang w:val="nl-NL"/>
        </w:rPr>
        <w:t xml:space="preserve">p. </w:t>
      </w:r>
      <w:r w:rsidRPr="00EA31AD">
        <w:rPr>
          <w:rFonts w:ascii="Times New Roman" w:hAnsi="Times New Roman" w:cs="Times New Roman"/>
          <w:sz w:val="24"/>
          <w:szCs w:val="24"/>
          <w:lang w:val="nl-NL"/>
        </w:rPr>
        <w:t xml:space="preserve">23-49). </w:t>
      </w:r>
      <w:bookmarkEnd w:id="2"/>
      <w:r w:rsidRPr="00EA31AD">
        <w:rPr>
          <w:rFonts w:ascii="Times New Roman" w:hAnsi="Times New Roman" w:cs="Times New Roman"/>
          <w:sz w:val="24"/>
          <w:szCs w:val="24"/>
          <w:lang w:val="nl-NL"/>
        </w:rPr>
        <w:t>De kerkvader Johannes Chrysostomus stelde bijvoorbeeld dat, zoals een schip niet lang veilig kan varen zonder iemand aan het roer, onze wereld niet zo lang had kunnen bestaan zonder een voorzienigheid die het in stand hield en regeerde (</w:t>
      </w:r>
      <w:proofErr w:type="spellStart"/>
      <w:r w:rsidRPr="00EA31AD">
        <w:rPr>
          <w:rFonts w:ascii="Times New Roman" w:hAnsi="Times New Roman" w:cs="Times New Roman"/>
          <w:sz w:val="24"/>
          <w:szCs w:val="24"/>
          <w:lang w:val="nl-NL"/>
        </w:rPr>
        <w:t>Fokin</w:t>
      </w:r>
      <w:proofErr w:type="spellEnd"/>
      <w:r w:rsidRPr="00EA31AD">
        <w:rPr>
          <w:rFonts w:ascii="Times New Roman" w:hAnsi="Times New Roman" w:cs="Times New Roman"/>
          <w:sz w:val="24"/>
          <w:szCs w:val="24"/>
          <w:lang w:val="nl-NL"/>
        </w:rPr>
        <w:t xml:space="preserve">, 2021, </w:t>
      </w:r>
      <w:r w:rsidR="00653086">
        <w:rPr>
          <w:rFonts w:ascii="Times New Roman" w:hAnsi="Times New Roman" w:cs="Times New Roman"/>
          <w:sz w:val="24"/>
          <w:szCs w:val="24"/>
          <w:lang w:val="nl-NL"/>
        </w:rPr>
        <w:t xml:space="preserve">p. </w:t>
      </w:r>
      <w:r w:rsidRPr="00EA31AD">
        <w:rPr>
          <w:rFonts w:ascii="Times New Roman" w:hAnsi="Times New Roman" w:cs="Times New Roman"/>
          <w:sz w:val="24"/>
          <w:szCs w:val="24"/>
          <w:lang w:val="nl-NL"/>
        </w:rPr>
        <w:t xml:space="preserve">37). </w:t>
      </w:r>
      <w:r w:rsidR="006D4C75">
        <w:rPr>
          <w:rFonts w:ascii="Times New Roman" w:hAnsi="Times New Roman" w:cs="Times New Roman"/>
          <w:sz w:val="24"/>
          <w:szCs w:val="24"/>
          <w:lang w:val="nl-NL"/>
        </w:rPr>
        <w:t xml:space="preserve">Verder stond de kerkvader </w:t>
      </w:r>
      <w:r w:rsidRPr="00EA31AD">
        <w:rPr>
          <w:rFonts w:ascii="Times New Roman" w:hAnsi="Times New Roman" w:cs="Times New Roman"/>
          <w:sz w:val="24"/>
          <w:szCs w:val="24"/>
          <w:lang w:val="nl-NL"/>
        </w:rPr>
        <w:t xml:space="preserve">Johannes </w:t>
      </w:r>
      <w:proofErr w:type="spellStart"/>
      <w:r w:rsidRPr="00EA31AD">
        <w:rPr>
          <w:rFonts w:ascii="Times New Roman" w:hAnsi="Times New Roman" w:cs="Times New Roman"/>
          <w:sz w:val="24"/>
          <w:szCs w:val="24"/>
          <w:lang w:val="nl-NL"/>
        </w:rPr>
        <w:t>Philoponus</w:t>
      </w:r>
      <w:proofErr w:type="spellEnd"/>
      <w:r w:rsidRPr="00EA31AD">
        <w:rPr>
          <w:rFonts w:ascii="Times New Roman" w:hAnsi="Times New Roman" w:cs="Times New Roman"/>
          <w:sz w:val="24"/>
          <w:szCs w:val="24"/>
          <w:lang w:val="nl-NL"/>
        </w:rPr>
        <w:t xml:space="preserve"> aan </w:t>
      </w:r>
      <w:r w:rsidR="006D4C75">
        <w:rPr>
          <w:rFonts w:ascii="Times New Roman" w:hAnsi="Times New Roman" w:cs="Times New Roman"/>
          <w:sz w:val="24"/>
          <w:szCs w:val="24"/>
          <w:lang w:val="nl-NL"/>
        </w:rPr>
        <w:t xml:space="preserve">het </w:t>
      </w:r>
      <w:r w:rsidRPr="00EA31AD">
        <w:rPr>
          <w:rFonts w:ascii="Times New Roman" w:hAnsi="Times New Roman" w:cs="Times New Roman"/>
          <w:sz w:val="24"/>
          <w:szCs w:val="24"/>
          <w:lang w:val="nl-NL"/>
        </w:rPr>
        <w:t xml:space="preserve">begin van het </w:t>
      </w:r>
      <w:proofErr w:type="spellStart"/>
      <w:r w:rsidRPr="00EA31AD">
        <w:rPr>
          <w:rFonts w:ascii="Times New Roman" w:hAnsi="Times New Roman" w:cs="Times New Roman"/>
          <w:i/>
          <w:iCs/>
          <w:sz w:val="24"/>
          <w:szCs w:val="24"/>
          <w:lang w:val="nl-NL"/>
        </w:rPr>
        <w:t>kalām</w:t>
      </w:r>
      <w:proofErr w:type="spellEnd"/>
      <w:r w:rsidRPr="00EA31AD">
        <w:rPr>
          <w:rFonts w:ascii="Times New Roman" w:hAnsi="Times New Roman" w:cs="Times New Roman"/>
          <w:i/>
          <w:iCs/>
          <w:sz w:val="24"/>
          <w:szCs w:val="24"/>
          <w:lang w:val="nl-NL"/>
        </w:rPr>
        <w:t xml:space="preserve"> </w:t>
      </w:r>
      <w:r w:rsidRPr="00EA31AD">
        <w:rPr>
          <w:rFonts w:ascii="Times New Roman" w:hAnsi="Times New Roman" w:cs="Times New Roman"/>
          <w:sz w:val="24"/>
          <w:szCs w:val="24"/>
          <w:lang w:val="nl-NL"/>
        </w:rPr>
        <w:t>kosmologisch argument, een belangrijk argument voor God dat in de middeleeuwen verder ontwikkeld is door Islamitische filosofen zoals al-</w:t>
      </w:r>
      <w:proofErr w:type="spellStart"/>
      <w:r w:rsidRPr="00EA31AD">
        <w:rPr>
          <w:rFonts w:ascii="Times New Roman" w:hAnsi="Times New Roman" w:cs="Times New Roman"/>
          <w:sz w:val="24"/>
          <w:szCs w:val="24"/>
          <w:lang w:val="nl-NL"/>
        </w:rPr>
        <w:t>Kindi</w:t>
      </w:r>
      <w:proofErr w:type="spellEnd"/>
      <w:r w:rsidRPr="00EA31AD">
        <w:rPr>
          <w:rFonts w:ascii="Times New Roman" w:hAnsi="Times New Roman" w:cs="Times New Roman"/>
          <w:sz w:val="24"/>
          <w:szCs w:val="24"/>
          <w:lang w:val="nl-NL"/>
        </w:rPr>
        <w:t xml:space="preserve"> en al-</w:t>
      </w:r>
      <w:proofErr w:type="spellStart"/>
      <w:r w:rsidRPr="00EA31AD">
        <w:rPr>
          <w:rFonts w:ascii="Times New Roman" w:hAnsi="Times New Roman" w:cs="Times New Roman"/>
          <w:sz w:val="24"/>
          <w:szCs w:val="24"/>
          <w:lang w:val="nl-NL"/>
        </w:rPr>
        <w:t>Ghazali</w:t>
      </w:r>
      <w:proofErr w:type="spellEnd"/>
      <w:r w:rsidRPr="00EA31AD">
        <w:rPr>
          <w:rFonts w:ascii="Times New Roman" w:hAnsi="Times New Roman" w:cs="Times New Roman"/>
          <w:sz w:val="24"/>
          <w:szCs w:val="24"/>
          <w:lang w:val="nl-NL"/>
        </w:rPr>
        <w:t xml:space="preserve"> </w:t>
      </w:r>
      <w:bookmarkStart w:id="3" w:name="_Hlk105239855"/>
      <w:r w:rsidRPr="00EA31AD">
        <w:rPr>
          <w:rFonts w:ascii="Times New Roman" w:hAnsi="Times New Roman" w:cs="Times New Roman"/>
          <w:sz w:val="24"/>
          <w:szCs w:val="24"/>
          <w:lang w:val="nl-NL"/>
        </w:rPr>
        <w:t xml:space="preserve">(Craig en </w:t>
      </w:r>
      <w:proofErr w:type="spellStart"/>
      <w:r w:rsidRPr="00EA31AD">
        <w:rPr>
          <w:rFonts w:ascii="Times New Roman" w:hAnsi="Times New Roman" w:cs="Times New Roman"/>
          <w:sz w:val="24"/>
          <w:szCs w:val="24"/>
          <w:lang w:val="nl-NL"/>
        </w:rPr>
        <w:t>Sinclair</w:t>
      </w:r>
      <w:proofErr w:type="spellEnd"/>
      <w:r w:rsidRPr="00EA31AD">
        <w:rPr>
          <w:rFonts w:ascii="Times New Roman" w:hAnsi="Times New Roman" w:cs="Times New Roman"/>
          <w:sz w:val="24"/>
          <w:szCs w:val="24"/>
          <w:lang w:val="nl-NL"/>
        </w:rPr>
        <w:t xml:space="preserve">, 2012, </w:t>
      </w:r>
      <w:r w:rsidR="00653086">
        <w:rPr>
          <w:rFonts w:ascii="Times New Roman" w:hAnsi="Times New Roman" w:cs="Times New Roman"/>
          <w:sz w:val="24"/>
          <w:szCs w:val="24"/>
          <w:lang w:val="nl-NL"/>
        </w:rPr>
        <w:t xml:space="preserve">p. </w:t>
      </w:r>
      <w:r w:rsidRPr="00EA31AD">
        <w:rPr>
          <w:rFonts w:ascii="Times New Roman" w:hAnsi="Times New Roman" w:cs="Times New Roman"/>
          <w:sz w:val="24"/>
          <w:szCs w:val="24"/>
          <w:lang w:val="nl-NL"/>
        </w:rPr>
        <w:t xml:space="preserve">101-102). </w:t>
      </w:r>
      <w:bookmarkEnd w:id="3"/>
      <w:r w:rsidRPr="00EA31AD">
        <w:rPr>
          <w:rFonts w:ascii="Times New Roman" w:hAnsi="Times New Roman" w:cs="Times New Roman"/>
          <w:sz w:val="24"/>
          <w:szCs w:val="24"/>
          <w:lang w:val="nl-NL"/>
        </w:rPr>
        <w:t xml:space="preserve">Ook als we verder naar het Oosten kijken zien we interessante dingen gebeuren. Hindoeïstische filosofen zoals </w:t>
      </w:r>
      <w:proofErr w:type="spellStart"/>
      <w:r w:rsidRPr="00EA31AD">
        <w:rPr>
          <w:rFonts w:ascii="Times New Roman" w:hAnsi="Times New Roman" w:cs="Times New Roman"/>
          <w:sz w:val="24"/>
          <w:szCs w:val="24"/>
          <w:lang w:val="nl-NL"/>
        </w:rPr>
        <w:t>Udyotakara</w:t>
      </w:r>
      <w:proofErr w:type="spellEnd"/>
      <w:r w:rsidRPr="00EA31AD">
        <w:rPr>
          <w:rFonts w:ascii="Times New Roman" w:hAnsi="Times New Roman" w:cs="Times New Roman"/>
          <w:sz w:val="24"/>
          <w:szCs w:val="24"/>
          <w:lang w:val="nl-NL"/>
        </w:rPr>
        <w:t xml:space="preserve"> en </w:t>
      </w:r>
      <w:proofErr w:type="spellStart"/>
      <w:r w:rsidRPr="00EA31AD">
        <w:rPr>
          <w:rFonts w:ascii="Times New Roman" w:hAnsi="Times New Roman" w:cs="Times New Roman"/>
          <w:sz w:val="24"/>
          <w:szCs w:val="24"/>
          <w:lang w:val="nl-NL"/>
        </w:rPr>
        <w:t>Udayana</w:t>
      </w:r>
      <w:proofErr w:type="spellEnd"/>
      <w:r w:rsidRPr="00EA31AD">
        <w:rPr>
          <w:rFonts w:ascii="Times New Roman" w:hAnsi="Times New Roman" w:cs="Times New Roman"/>
          <w:sz w:val="24"/>
          <w:szCs w:val="24"/>
          <w:lang w:val="nl-NL"/>
        </w:rPr>
        <w:t xml:space="preserve"> </w:t>
      </w:r>
      <w:r w:rsidR="00311E18">
        <w:rPr>
          <w:rFonts w:ascii="Times New Roman" w:hAnsi="Times New Roman" w:cs="Times New Roman"/>
          <w:sz w:val="24"/>
          <w:szCs w:val="24"/>
          <w:lang w:val="nl-NL"/>
        </w:rPr>
        <w:t>presenteerden</w:t>
      </w:r>
      <w:r w:rsidRPr="00EA31AD">
        <w:rPr>
          <w:rFonts w:ascii="Times New Roman" w:hAnsi="Times New Roman" w:cs="Times New Roman"/>
          <w:sz w:val="24"/>
          <w:szCs w:val="24"/>
          <w:lang w:val="nl-NL"/>
        </w:rPr>
        <w:t xml:space="preserve"> argumenten die beschouwd worden als argumenten voor Gods bestaan </w:t>
      </w:r>
      <w:bookmarkStart w:id="4" w:name="_Hlk105239865"/>
      <w:r w:rsidRPr="00EA31AD">
        <w:rPr>
          <w:rFonts w:ascii="Times New Roman" w:hAnsi="Times New Roman" w:cs="Times New Roman"/>
          <w:sz w:val="24"/>
          <w:szCs w:val="24"/>
          <w:lang w:val="nl-NL"/>
        </w:rPr>
        <w:t>(</w:t>
      </w:r>
      <w:proofErr w:type="spellStart"/>
      <w:r w:rsidRPr="00EA31AD">
        <w:rPr>
          <w:rFonts w:ascii="Times New Roman" w:hAnsi="Times New Roman" w:cs="Times New Roman"/>
          <w:sz w:val="24"/>
          <w:szCs w:val="24"/>
          <w:lang w:val="nl-NL"/>
        </w:rPr>
        <w:t>Dasti</w:t>
      </w:r>
      <w:proofErr w:type="spellEnd"/>
      <w:r w:rsidRPr="00EA31AD">
        <w:rPr>
          <w:rFonts w:ascii="Times New Roman" w:hAnsi="Times New Roman" w:cs="Times New Roman"/>
          <w:sz w:val="24"/>
          <w:szCs w:val="24"/>
          <w:lang w:val="nl-NL"/>
        </w:rPr>
        <w:t xml:space="preserve">, 2011; Kronen en </w:t>
      </w:r>
      <w:proofErr w:type="spellStart"/>
      <w:r w:rsidRPr="00EA31AD">
        <w:rPr>
          <w:rFonts w:ascii="Times New Roman" w:hAnsi="Times New Roman" w:cs="Times New Roman"/>
          <w:sz w:val="24"/>
          <w:szCs w:val="24"/>
          <w:lang w:val="nl-NL"/>
        </w:rPr>
        <w:t>Menssen</w:t>
      </w:r>
      <w:proofErr w:type="spellEnd"/>
      <w:r w:rsidRPr="00EA31AD">
        <w:rPr>
          <w:rFonts w:ascii="Times New Roman" w:hAnsi="Times New Roman" w:cs="Times New Roman"/>
          <w:sz w:val="24"/>
          <w:szCs w:val="24"/>
          <w:lang w:val="nl-NL"/>
        </w:rPr>
        <w:t>, 2013).</w:t>
      </w:r>
      <w:r w:rsidR="00C36E39">
        <w:rPr>
          <w:rFonts w:ascii="Times New Roman" w:hAnsi="Times New Roman" w:cs="Times New Roman"/>
          <w:sz w:val="24"/>
          <w:szCs w:val="24"/>
          <w:lang w:val="nl-NL"/>
        </w:rPr>
        <w:t xml:space="preserve"> </w:t>
      </w:r>
      <w:bookmarkEnd w:id="4"/>
      <w:r w:rsidR="006D4C75">
        <w:rPr>
          <w:rFonts w:ascii="Times New Roman" w:hAnsi="Times New Roman" w:cs="Times New Roman"/>
          <w:sz w:val="24"/>
          <w:szCs w:val="24"/>
          <w:lang w:val="nl-NL"/>
        </w:rPr>
        <w:t>In</w:t>
      </w:r>
      <w:r w:rsidRPr="00EA31AD">
        <w:rPr>
          <w:rFonts w:ascii="Times New Roman" w:hAnsi="Times New Roman" w:cs="Times New Roman"/>
          <w:sz w:val="24"/>
          <w:szCs w:val="24"/>
          <w:lang w:val="nl-NL"/>
        </w:rPr>
        <w:t xml:space="preserve"> het Westen</w:t>
      </w:r>
      <w:r w:rsidR="006D4C75">
        <w:rPr>
          <w:rFonts w:ascii="Times New Roman" w:hAnsi="Times New Roman" w:cs="Times New Roman"/>
          <w:sz w:val="24"/>
          <w:szCs w:val="24"/>
          <w:lang w:val="nl-NL"/>
        </w:rPr>
        <w:t xml:space="preserve"> gebeurden</w:t>
      </w:r>
      <w:r w:rsidRPr="00EA31AD">
        <w:rPr>
          <w:rFonts w:ascii="Times New Roman" w:hAnsi="Times New Roman" w:cs="Times New Roman"/>
          <w:sz w:val="24"/>
          <w:szCs w:val="24"/>
          <w:lang w:val="nl-NL"/>
        </w:rPr>
        <w:t xml:space="preserve"> ook belangrijke dingen op het gebied van natuurlijke theologie. </w:t>
      </w:r>
      <w:proofErr w:type="spellStart"/>
      <w:r w:rsidRPr="00EA31AD">
        <w:rPr>
          <w:rFonts w:ascii="Times New Roman" w:hAnsi="Times New Roman" w:cs="Times New Roman"/>
          <w:sz w:val="24"/>
          <w:szCs w:val="24"/>
          <w:lang w:val="nl-NL"/>
        </w:rPr>
        <w:t>Anselmus</w:t>
      </w:r>
      <w:proofErr w:type="spellEnd"/>
      <w:r w:rsidRPr="00EA31AD">
        <w:rPr>
          <w:rFonts w:ascii="Times New Roman" w:hAnsi="Times New Roman" w:cs="Times New Roman"/>
          <w:sz w:val="24"/>
          <w:szCs w:val="24"/>
          <w:lang w:val="nl-NL"/>
        </w:rPr>
        <w:t xml:space="preserve"> gaf in zijn </w:t>
      </w:r>
      <w:proofErr w:type="spellStart"/>
      <w:r w:rsidRPr="00EA31AD">
        <w:rPr>
          <w:rFonts w:ascii="Times New Roman" w:hAnsi="Times New Roman" w:cs="Times New Roman"/>
          <w:i/>
          <w:iCs/>
          <w:sz w:val="24"/>
          <w:szCs w:val="24"/>
          <w:lang w:val="nl-NL"/>
        </w:rPr>
        <w:t>Proslogion</w:t>
      </w:r>
      <w:proofErr w:type="spellEnd"/>
      <w:r w:rsidRPr="00EA31AD">
        <w:rPr>
          <w:rFonts w:ascii="Times New Roman" w:hAnsi="Times New Roman" w:cs="Times New Roman"/>
          <w:i/>
          <w:iCs/>
          <w:sz w:val="24"/>
          <w:szCs w:val="24"/>
          <w:lang w:val="nl-NL"/>
        </w:rPr>
        <w:t xml:space="preserve"> </w:t>
      </w:r>
      <w:r w:rsidRPr="00EA31AD">
        <w:rPr>
          <w:rFonts w:ascii="Times New Roman" w:hAnsi="Times New Roman" w:cs="Times New Roman"/>
          <w:sz w:val="24"/>
          <w:szCs w:val="24"/>
          <w:lang w:val="nl-NL"/>
        </w:rPr>
        <w:t xml:space="preserve">een invloedrijk ontologisch argument voor het bestaan van God. De Joodse denker </w:t>
      </w:r>
      <w:proofErr w:type="spellStart"/>
      <w:r w:rsidRPr="00EA31AD">
        <w:rPr>
          <w:rFonts w:ascii="Times New Roman" w:hAnsi="Times New Roman" w:cs="Times New Roman"/>
          <w:sz w:val="24"/>
          <w:szCs w:val="24"/>
          <w:lang w:val="nl-NL"/>
        </w:rPr>
        <w:t>Maimonides</w:t>
      </w:r>
      <w:proofErr w:type="spellEnd"/>
      <w:r w:rsidRPr="00EA31AD">
        <w:rPr>
          <w:rFonts w:ascii="Times New Roman" w:hAnsi="Times New Roman" w:cs="Times New Roman"/>
          <w:sz w:val="24"/>
          <w:szCs w:val="24"/>
          <w:lang w:val="nl-NL"/>
        </w:rPr>
        <w:t xml:space="preserve"> zette verscheidene argumenten voor God uiteen in zijn </w:t>
      </w:r>
      <w:proofErr w:type="spellStart"/>
      <w:r w:rsidRPr="00EA31AD">
        <w:rPr>
          <w:rFonts w:ascii="Times New Roman" w:hAnsi="Times New Roman" w:cs="Times New Roman"/>
          <w:i/>
          <w:iCs/>
          <w:sz w:val="24"/>
          <w:szCs w:val="24"/>
          <w:lang w:val="nl-NL"/>
        </w:rPr>
        <w:t>Moreh</w:t>
      </w:r>
      <w:proofErr w:type="spellEnd"/>
      <w:r w:rsidRPr="00EA31AD">
        <w:rPr>
          <w:rFonts w:ascii="Times New Roman" w:hAnsi="Times New Roman" w:cs="Times New Roman"/>
          <w:i/>
          <w:iCs/>
          <w:sz w:val="24"/>
          <w:szCs w:val="24"/>
          <w:lang w:val="nl-NL"/>
        </w:rPr>
        <w:t xml:space="preserve"> </w:t>
      </w:r>
      <w:proofErr w:type="spellStart"/>
      <w:r w:rsidRPr="00EA31AD">
        <w:rPr>
          <w:rFonts w:ascii="Times New Roman" w:hAnsi="Times New Roman" w:cs="Times New Roman"/>
          <w:i/>
          <w:iCs/>
          <w:sz w:val="24"/>
          <w:szCs w:val="24"/>
          <w:lang w:val="nl-NL"/>
        </w:rPr>
        <w:t>Nevukhim</w:t>
      </w:r>
      <w:proofErr w:type="spellEnd"/>
      <w:r w:rsidRPr="00EA31AD">
        <w:rPr>
          <w:rFonts w:ascii="Times New Roman" w:hAnsi="Times New Roman" w:cs="Times New Roman"/>
          <w:sz w:val="24"/>
          <w:szCs w:val="24"/>
          <w:lang w:val="nl-NL"/>
        </w:rPr>
        <w:t xml:space="preserve">. Thomas van </w:t>
      </w:r>
      <w:proofErr w:type="spellStart"/>
      <w:r w:rsidRPr="00EA31AD">
        <w:rPr>
          <w:rFonts w:ascii="Times New Roman" w:hAnsi="Times New Roman" w:cs="Times New Roman"/>
          <w:sz w:val="24"/>
          <w:szCs w:val="24"/>
          <w:lang w:val="nl-NL"/>
        </w:rPr>
        <w:t>Aquino</w:t>
      </w:r>
      <w:proofErr w:type="spellEnd"/>
      <w:r w:rsidRPr="00EA31AD">
        <w:rPr>
          <w:rFonts w:ascii="Times New Roman" w:hAnsi="Times New Roman" w:cs="Times New Roman"/>
          <w:sz w:val="24"/>
          <w:szCs w:val="24"/>
          <w:lang w:val="nl-NL"/>
        </w:rPr>
        <w:t xml:space="preserve"> presenteerde zijn beroemde ‘vijf wegen’, waarschijnlijk de meest bekende godsbewijzen uit de middeleeuwen. Deze argumenten zijn vooral bekend van zijn </w:t>
      </w:r>
      <w:r w:rsidRPr="00EA31AD">
        <w:rPr>
          <w:rFonts w:ascii="Times New Roman" w:hAnsi="Times New Roman" w:cs="Times New Roman"/>
          <w:i/>
          <w:iCs/>
          <w:sz w:val="24"/>
          <w:szCs w:val="24"/>
          <w:lang w:val="nl-NL"/>
        </w:rPr>
        <w:t>Summa Theologiae</w:t>
      </w:r>
      <w:r w:rsidRPr="00EA31AD">
        <w:rPr>
          <w:rFonts w:ascii="Times New Roman" w:hAnsi="Times New Roman" w:cs="Times New Roman"/>
          <w:sz w:val="24"/>
          <w:szCs w:val="24"/>
          <w:lang w:val="nl-NL"/>
        </w:rPr>
        <w:t xml:space="preserve">, maar zijn meer uitgewerkt in de </w:t>
      </w:r>
      <w:r w:rsidRPr="00EA31AD">
        <w:rPr>
          <w:rFonts w:ascii="Times New Roman" w:hAnsi="Times New Roman" w:cs="Times New Roman"/>
          <w:i/>
          <w:iCs/>
          <w:sz w:val="24"/>
          <w:szCs w:val="24"/>
          <w:lang w:val="nl-NL"/>
        </w:rPr>
        <w:t xml:space="preserve">Summa contra </w:t>
      </w:r>
      <w:proofErr w:type="spellStart"/>
      <w:r w:rsidRPr="00EA31AD">
        <w:rPr>
          <w:rFonts w:ascii="Times New Roman" w:hAnsi="Times New Roman" w:cs="Times New Roman"/>
          <w:i/>
          <w:iCs/>
          <w:sz w:val="24"/>
          <w:szCs w:val="24"/>
          <w:lang w:val="nl-NL"/>
        </w:rPr>
        <w:t>Gentiles</w:t>
      </w:r>
      <w:proofErr w:type="spellEnd"/>
      <w:r w:rsidRPr="00EA31AD">
        <w:rPr>
          <w:rFonts w:ascii="Times New Roman" w:hAnsi="Times New Roman" w:cs="Times New Roman"/>
          <w:sz w:val="24"/>
          <w:szCs w:val="24"/>
          <w:lang w:val="nl-NL"/>
        </w:rPr>
        <w:t xml:space="preserve">. Na </w:t>
      </w:r>
      <w:proofErr w:type="spellStart"/>
      <w:r w:rsidRPr="00EA31AD">
        <w:rPr>
          <w:rFonts w:ascii="Times New Roman" w:hAnsi="Times New Roman" w:cs="Times New Roman"/>
          <w:sz w:val="24"/>
          <w:szCs w:val="24"/>
          <w:lang w:val="nl-NL"/>
        </w:rPr>
        <w:t>Aquino</w:t>
      </w:r>
      <w:proofErr w:type="spellEnd"/>
      <w:r w:rsidRPr="00EA31AD">
        <w:rPr>
          <w:rFonts w:ascii="Times New Roman" w:hAnsi="Times New Roman" w:cs="Times New Roman"/>
          <w:sz w:val="24"/>
          <w:szCs w:val="24"/>
          <w:lang w:val="nl-NL"/>
        </w:rPr>
        <w:t xml:space="preserve"> ging natuurlijke theologie gewoon door. Johannes Duns Scotus ontwikkelde een interessant kosmologisch argument voor Gods bestaan. Gregorius </w:t>
      </w:r>
      <w:proofErr w:type="spellStart"/>
      <w:r w:rsidRPr="00EA31AD">
        <w:rPr>
          <w:rFonts w:ascii="Times New Roman" w:hAnsi="Times New Roman" w:cs="Times New Roman"/>
          <w:sz w:val="24"/>
          <w:szCs w:val="24"/>
          <w:lang w:val="nl-NL"/>
        </w:rPr>
        <w:t>Palamas</w:t>
      </w:r>
      <w:proofErr w:type="spellEnd"/>
      <w:r w:rsidRPr="00EA31AD">
        <w:rPr>
          <w:rFonts w:ascii="Times New Roman" w:hAnsi="Times New Roman" w:cs="Times New Roman"/>
          <w:sz w:val="24"/>
          <w:szCs w:val="24"/>
          <w:lang w:val="nl-NL"/>
        </w:rPr>
        <w:t xml:space="preserve"> wees op de harmonie en orde van de wereld als een manier om te weten dat God bestaat </w:t>
      </w:r>
      <w:bookmarkStart w:id="5" w:name="_Hlk105239888"/>
      <w:r w:rsidRPr="00EA31AD">
        <w:rPr>
          <w:rFonts w:ascii="Times New Roman" w:hAnsi="Times New Roman" w:cs="Times New Roman"/>
          <w:sz w:val="24"/>
          <w:szCs w:val="24"/>
          <w:lang w:val="nl-NL"/>
        </w:rPr>
        <w:t xml:space="preserve">(Cross, 2021; </w:t>
      </w:r>
      <w:r w:rsidR="00653086">
        <w:rPr>
          <w:rFonts w:ascii="Times New Roman" w:hAnsi="Times New Roman" w:cs="Times New Roman"/>
          <w:sz w:val="24"/>
          <w:szCs w:val="24"/>
          <w:lang w:val="nl-NL"/>
        </w:rPr>
        <w:t xml:space="preserve">p. </w:t>
      </w:r>
      <w:r w:rsidRPr="00EA31AD">
        <w:rPr>
          <w:rFonts w:ascii="Times New Roman" w:hAnsi="Times New Roman" w:cs="Times New Roman"/>
          <w:sz w:val="24"/>
          <w:szCs w:val="24"/>
          <w:lang w:val="nl-NL"/>
        </w:rPr>
        <w:t xml:space="preserve">72-75; Bradshaw, 2021, </w:t>
      </w:r>
      <w:r w:rsidR="00653086">
        <w:rPr>
          <w:rFonts w:ascii="Times New Roman" w:hAnsi="Times New Roman" w:cs="Times New Roman"/>
          <w:sz w:val="24"/>
          <w:szCs w:val="24"/>
          <w:lang w:val="nl-NL"/>
        </w:rPr>
        <w:t xml:space="preserve">p. </w:t>
      </w:r>
      <w:r w:rsidRPr="00EA31AD">
        <w:rPr>
          <w:rFonts w:ascii="Times New Roman" w:hAnsi="Times New Roman" w:cs="Times New Roman"/>
          <w:sz w:val="24"/>
          <w:szCs w:val="24"/>
          <w:lang w:val="nl-NL"/>
        </w:rPr>
        <w:t>57).</w:t>
      </w:r>
    </w:p>
    <w:bookmarkEnd w:id="5"/>
    <w:p w14:paraId="0CE09CAF" w14:textId="77777777" w:rsidR="00E70982" w:rsidRPr="00EA31AD" w:rsidRDefault="00E70982" w:rsidP="00E70982">
      <w:pPr>
        <w:pStyle w:val="Geenafstand"/>
        <w:jc w:val="both"/>
        <w:rPr>
          <w:rFonts w:ascii="Times New Roman" w:hAnsi="Times New Roman" w:cs="Times New Roman"/>
          <w:sz w:val="24"/>
          <w:szCs w:val="24"/>
          <w:lang w:val="nl-NL"/>
        </w:rPr>
      </w:pPr>
    </w:p>
    <w:p w14:paraId="1FE78E90" w14:textId="77777777" w:rsidR="00E70982" w:rsidRPr="00EA31AD" w:rsidRDefault="00E70982" w:rsidP="00E70982">
      <w:pPr>
        <w:pStyle w:val="Geenafstand"/>
        <w:jc w:val="both"/>
        <w:rPr>
          <w:rFonts w:ascii="Times New Roman" w:hAnsi="Times New Roman" w:cs="Times New Roman"/>
          <w:i/>
          <w:iCs/>
          <w:sz w:val="24"/>
          <w:szCs w:val="24"/>
          <w:lang w:val="nl-NL"/>
        </w:rPr>
      </w:pPr>
      <w:r w:rsidRPr="00EA31AD">
        <w:rPr>
          <w:rFonts w:ascii="Times New Roman" w:hAnsi="Times New Roman" w:cs="Times New Roman"/>
          <w:i/>
          <w:iCs/>
          <w:sz w:val="24"/>
          <w:szCs w:val="24"/>
          <w:lang w:val="nl-NL"/>
        </w:rPr>
        <w:t>Reformatie en moderne tijd</w:t>
      </w:r>
    </w:p>
    <w:p w14:paraId="1154EB81" w14:textId="26D58544" w:rsidR="00E70982" w:rsidRPr="00EA31AD" w:rsidRDefault="00E70982" w:rsidP="00E70982">
      <w:pPr>
        <w:pStyle w:val="Geenafstand"/>
        <w:jc w:val="both"/>
        <w:rPr>
          <w:rFonts w:ascii="Times New Roman" w:hAnsi="Times New Roman" w:cs="Times New Roman"/>
          <w:sz w:val="24"/>
          <w:szCs w:val="24"/>
          <w:lang w:val="nl-NL"/>
        </w:rPr>
      </w:pPr>
      <w:r w:rsidRPr="00EA31AD">
        <w:rPr>
          <w:rFonts w:ascii="Times New Roman" w:hAnsi="Times New Roman" w:cs="Times New Roman"/>
          <w:sz w:val="24"/>
          <w:szCs w:val="24"/>
          <w:lang w:val="nl-NL"/>
        </w:rPr>
        <w:t xml:space="preserve">Hoewel de Reformatie </w:t>
      </w:r>
      <w:r w:rsidR="006E37D7">
        <w:rPr>
          <w:rFonts w:ascii="Times New Roman" w:hAnsi="Times New Roman" w:cs="Times New Roman"/>
          <w:sz w:val="24"/>
          <w:szCs w:val="24"/>
          <w:lang w:val="nl-NL"/>
        </w:rPr>
        <w:t>gezorgd heeft voor allerlei veranderingen in de theologie</w:t>
      </w:r>
      <w:r w:rsidRPr="00EA31AD">
        <w:rPr>
          <w:rFonts w:ascii="Times New Roman" w:hAnsi="Times New Roman" w:cs="Times New Roman"/>
          <w:sz w:val="24"/>
          <w:szCs w:val="24"/>
          <w:lang w:val="nl-NL"/>
        </w:rPr>
        <w:t xml:space="preserve"> lijken de gevolgen ervan voor natuurlijke theologie beperkt. Hierboven werden Luther en Calvijn al aangehaald, maar natuurlijke theologie kan zich ook op andere </w:t>
      </w:r>
      <w:r w:rsidR="00D0415D">
        <w:rPr>
          <w:rFonts w:ascii="Times New Roman" w:hAnsi="Times New Roman" w:cs="Times New Roman"/>
          <w:sz w:val="24"/>
          <w:szCs w:val="24"/>
          <w:lang w:val="nl-NL"/>
        </w:rPr>
        <w:t>p</w:t>
      </w:r>
      <w:r w:rsidRPr="00EA31AD">
        <w:rPr>
          <w:rFonts w:ascii="Times New Roman" w:hAnsi="Times New Roman" w:cs="Times New Roman"/>
          <w:sz w:val="24"/>
          <w:szCs w:val="24"/>
          <w:lang w:val="nl-NL"/>
        </w:rPr>
        <w:t xml:space="preserve">rotestantse denkers beroepen. Veel </w:t>
      </w:r>
      <w:r w:rsidR="00D0415D">
        <w:rPr>
          <w:rFonts w:ascii="Times New Roman" w:hAnsi="Times New Roman" w:cs="Times New Roman"/>
          <w:sz w:val="24"/>
          <w:szCs w:val="24"/>
          <w:lang w:val="nl-NL"/>
        </w:rPr>
        <w:t>p</w:t>
      </w:r>
      <w:r w:rsidRPr="00EA31AD">
        <w:rPr>
          <w:rFonts w:ascii="Times New Roman" w:hAnsi="Times New Roman" w:cs="Times New Roman"/>
          <w:sz w:val="24"/>
          <w:szCs w:val="24"/>
          <w:lang w:val="nl-NL"/>
        </w:rPr>
        <w:t xml:space="preserve">rotestantse theologen waren van mening dat er natuurlijke godskennis (mogelijk) was, waaronder Franciscus </w:t>
      </w:r>
      <w:proofErr w:type="spellStart"/>
      <w:r w:rsidRPr="00EA31AD">
        <w:rPr>
          <w:rFonts w:ascii="Times New Roman" w:hAnsi="Times New Roman" w:cs="Times New Roman"/>
          <w:sz w:val="24"/>
          <w:szCs w:val="24"/>
          <w:lang w:val="nl-NL"/>
        </w:rPr>
        <w:t>Junius</w:t>
      </w:r>
      <w:proofErr w:type="spellEnd"/>
      <w:r w:rsidRPr="00EA31AD">
        <w:rPr>
          <w:rFonts w:ascii="Times New Roman" w:hAnsi="Times New Roman" w:cs="Times New Roman"/>
          <w:sz w:val="24"/>
          <w:szCs w:val="24"/>
          <w:lang w:val="nl-NL"/>
        </w:rPr>
        <w:t xml:space="preserve">, Thomas </w:t>
      </w:r>
      <w:proofErr w:type="spellStart"/>
      <w:r w:rsidRPr="00EA31AD">
        <w:rPr>
          <w:rFonts w:ascii="Times New Roman" w:hAnsi="Times New Roman" w:cs="Times New Roman"/>
          <w:sz w:val="24"/>
          <w:szCs w:val="24"/>
          <w:lang w:val="nl-NL"/>
        </w:rPr>
        <w:t>Cranmer</w:t>
      </w:r>
      <w:proofErr w:type="spellEnd"/>
      <w:r w:rsidRPr="00EA31AD">
        <w:rPr>
          <w:rFonts w:ascii="Times New Roman" w:hAnsi="Times New Roman" w:cs="Times New Roman"/>
          <w:sz w:val="24"/>
          <w:szCs w:val="24"/>
          <w:lang w:val="nl-NL"/>
        </w:rPr>
        <w:t xml:space="preserve">, William Perkins, Petrus </w:t>
      </w:r>
      <w:proofErr w:type="spellStart"/>
      <w:r w:rsidRPr="00EA31AD">
        <w:rPr>
          <w:rFonts w:ascii="Times New Roman" w:hAnsi="Times New Roman" w:cs="Times New Roman"/>
          <w:sz w:val="24"/>
          <w:szCs w:val="24"/>
          <w:lang w:val="nl-NL"/>
        </w:rPr>
        <w:t>Martyr</w:t>
      </w:r>
      <w:proofErr w:type="spellEnd"/>
      <w:r w:rsidRPr="00EA31AD">
        <w:rPr>
          <w:rFonts w:ascii="Times New Roman" w:hAnsi="Times New Roman" w:cs="Times New Roman"/>
          <w:sz w:val="24"/>
          <w:szCs w:val="24"/>
          <w:lang w:val="nl-NL"/>
        </w:rPr>
        <w:t xml:space="preserve"> </w:t>
      </w:r>
      <w:proofErr w:type="spellStart"/>
      <w:r w:rsidRPr="00EA31AD">
        <w:rPr>
          <w:rFonts w:ascii="Times New Roman" w:hAnsi="Times New Roman" w:cs="Times New Roman"/>
          <w:sz w:val="24"/>
          <w:szCs w:val="24"/>
          <w:lang w:val="nl-NL"/>
        </w:rPr>
        <w:t>Vermigli</w:t>
      </w:r>
      <w:proofErr w:type="spellEnd"/>
      <w:r w:rsidRPr="00EA31AD">
        <w:rPr>
          <w:rFonts w:ascii="Times New Roman" w:hAnsi="Times New Roman" w:cs="Times New Roman"/>
          <w:sz w:val="24"/>
          <w:szCs w:val="24"/>
          <w:lang w:val="nl-NL"/>
        </w:rPr>
        <w:t xml:space="preserve"> en Francesco </w:t>
      </w:r>
      <w:proofErr w:type="spellStart"/>
      <w:r w:rsidRPr="00EA31AD">
        <w:rPr>
          <w:rFonts w:ascii="Times New Roman" w:hAnsi="Times New Roman" w:cs="Times New Roman"/>
          <w:sz w:val="24"/>
          <w:szCs w:val="24"/>
          <w:lang w:val="nl-NL"/>
        </w:rPr>
        <w:t>Turrettini</w:t>
      </w:r>
      <w:proofErr w:type="spellEnd"/>
      <w:r w:rsidRPr="00EA31AD">
        <w:rPr>
          <w:rFonts w:ascii="Times New Roman" w:hAnsi="Times New Roman" w:cs="Times New Roman"/>
          <w:sz w:val="24"/>
          <w:szCs w:val="24"/>
          <w:lang w:val="nl-NL"/>
        </w:rPr>
        <w:t xml:space="preserve"> (Haines, 2021, </w:t>
      </w:r>
      <w:r w:rsidR="00653086">
        <w:rPr>
          <w:rFonts w:ascii="Times New Roman" w:hAnsi="Times New Roman" w:cs="Times New Roman"/>
          <w:sz w:val="24"/>
          <w:szCs w:val="24"/>
          <w:lang w:val="nl-NL"/>
        </w:rPr>
        <w:t xml:space="preserve">p. </w:t>
      </w:r>
      <w:r w:rsidRPr="00EA31AD">
        <w:rPr>
          <w:rFonts w:ascii="Times New Roman" w:hAnsi="Times New Roman" w:cs="Times New Roman"/>
          <w:sz w:val="24"/>
          <w:szCs w:val="24"/>
          <w:lang w:val="nl-NL"/>
        </w:rPr>
        <w:t xml:space="preserve">143-169). Daarnaast hebben een aantal </w:t>
      </w:r>
      <w:r w:rsidR="00D0415D">
        <w:rPr>
          <w:rFonts w:ascii="Times New Roman" w:hAnsi="Times New Roman" w:cs="Times New Roman"/>
          <w:sz w:val="24"/>
          <w:szCs w:val="24"/>
          <w:lang w:val="nl-NL"/>
        </w:rPr>
        <w:t>p</w:t>
      </w:r>
      <w:r w:rsidRPr="00EA31AD">
        <w:rPr>
          <w:rFonts w:ascii="Times New Roman" w:hAnsi="Times New Roman" w:cs="Times New Roman"/>
          <w:sz w:val="24"/>
          <w:szCs w:val="24"/>
          <w:lang w:val="nl-NL"/>
        </w:rPr>
        <w:t xml:space="preserve">rotestantse denkers belangrijke bijdrages geleverd aan de filosofische argumentatie voor God, zoals de </w:t>
      </w:r>
      <w:r w:rsidR="007A79A6">
        <w:rPr>
          <w:rFonts w:ascii="Times New Roman" w:hAnsi="Times New Roman" w:cs="Times New Roman"/>
          <w:sz w:val="24"/>
          <w:szCs w:val="24"/>
          <w:lang w:val="nl-NL"/>
        </w:rPr>
        <w:t>l</w:t>
      </w:r>
      <w:r w:rsidRPr="00EA31AD">
        <w:rPr>
          <w:rFonts w:ascii="Times New Roman" w:hAnsi="Times New Roman" w:cs="Times New Roman"/>
          <w:sz w:val="24"/>
          <w:szCs w:val="24"/>
          <w:lang w:val="nl-NL"/>
        </w:rPr>
        <w:t xml:space="preserve">utheraan Gottfried Wilhelm Leibniz en de </w:t>
      </w:r>
      <w:r w:rsidR="007A79A6">
        <w:rPr>
          <w:rFonts w:ascii="Times New Roman" w:hAnsi="Times New Roman" w:cs="Times New Roman"/>
          <w:sz w:val="24"/>
          <w:szCs w:val="24"/>
          <w:lang w:val="nl-NL"/>
        </w:rPr>
        <w:t>a</w:t>
      </w:r>
      <w:r w:rsidRPr="00EA31AD">
        <w:rPr>
          <w:rFonts w:ascii="Times New Roman" w:hAnsi="Times New Roman" w:cs="Times New Roman"/>
          <w:sz w:val="24"/>
          <w:szCs w:val="24"/>
          <w:lang w:val="nl-NL"/>
        </w:rPr>
        <w:t xml:space="preserve">nglicaan William </w:t>
      </w:r>
      <w:proofErr w:type="spellStart"/>
      <w:r w:rsidRPr="00EA31AD">
        <w:rPr>
          <w:rFonts w:ascii="Times New Roman" w:hAnsi="Times New Roman" w:cs="Times New Roman"/>
          <w:sz w:val="24"/>
          <w:szCs w:val="24"/>
          <w:lang w:val="nl-NL"/>
        </w:rPr>
        <w:t>Paley</w:t>
      </w:r>
      <w:proofErr w:type="spellEnd"/>
      <w:r w:rsidRPr="00EA31AD">
        <w:rPr>
          <w:rFonts w:ascii="Times New Roman" w:hAnsi="Times New Roman" w:cs="Times New Roman"/>
          <w:sz w:val="24"/>
          <w:szCs w:val="24"/>
          <w:lang w:val="nl-NL"/>
        </w:rPr>
        <w:t xml:space="preserve">. Naast Leibniz en </w:t>
      </w:r>
      <w:proofErr w:type="spellStart"/>
      <w:r w:rsidRPr="00EA31AD">
        <w:rPr>
          <w:rFonts w:ascii="Times New Roman" w:hAnsi="Times New Roman" w:cs="Times New Roman"/>
          <w:sz w:val="24"/>
          <w:szCs w:val="24"/>
          <w:lang w:val="nl-NL"/>
        </w:rPr>
        <w:t>Paley</w:t>
      </w:r>
      <w:proofErr w:type="spellEnd"/>
      <w:r w:rsidRPr="00EA31AD">
        <w:rPr>
          <w:rFonts w:ascii="Times New Roman" w:hAnsi="Times New Roman" w:cs="Times New Roman"/>
          <w:sz w:val="24"/>
          <w:szCs w:val="24"/>
          <w:lang w:val="nl-NL"/>
        </w:rPr>
        <w:t xml:space="preserve">, is René Descartes een belangrijk figuur </w:t>
      </w:r>
      <w:r w:rsidR="00653086">
        <w:rPr>
          <w:rFonts w:ascii="Times New Roman" w:hAnsi="Times New Roman" w:cs="Times New Roman"/>
          <w:sz w:val="24"/>
          <w:szCs w:val="24"/>
          <w:lang w:val="nl-NL"/>
        </w:rPr>
        <w:t xml:space="preserve">in </w:t>
      </w:r>
      <w:r w:rsidRPr="00EA31AD">
        <w:rPr>
          <w:rFonts w:ascii="Times New Roman" w:hAnsi="Times New Roman" w:cs="Times New Roman"/>
          <w:sz w:val="24"/>
          <w:szCs w:val="24"/>
          <w:lang w:val="nl-NL"/>
        </w:rPr>
        <w:t xml:space="preserve">moderne natuurlijke theologie, vanwege zijn argumenten voor het bestaan van God. In de moderne tijd vinden we echter ook </w:t>
      </w:r>
      <w:r w:rsidR="005757B0">
        <w:rPr>
          <w:rFonts w:ascii="Times New Roman" w:hAnsi="Times New Roman" w:cs="Times New Roman"/>
          <w:sz w:val="24"/>
          <w:szCs w:val="24"/>
          <w:lang w:val="nl-NL"/>
        </w:rPr>
        <w:t xml:space="preserve">belangrijke </w:t>
      </w:r>
      <w:r w:rsidRPr="00EA31AD">
        <w:rPr>
          <w:rFonts w:ascii="Times New Roman" w:hAnsi="Times New Roman" w:cs="Times New Roman"/>
          <w:sz w:val="24"/>
          <w:szCs w:val="24"/>
          <w:lang w:val="nl-NL"/>
        </w:rPr>
        <w:t>filosofische critici van traditionele godsbewijzen en natuurlijke theologie, zoals David Hume</w:t>
      </w:r>
      <w:r w:rsidR="005757B0">
        <w:rPr>
          <w:rFonts w:ascii="Times New Roman" w:hAnsi="Times New Roman" w:cs="Times New Roman"/>
          <w:sz w:val="24"/>
          <w:szCs w:val="24"/>
          <w:lang w:val="nl-NL"/>
        </w:rPr>
        <w:t xml:space="preserve">, </w:t>
      </w:r>
      <w:r w:rsidRPr="00EA31AD">
        <w:rPr>
          <w:rFonts w:ascii="Times New Roman" w:hAnsi="Times New Roman" w:cs="Times New Roman"/>
          <w:sz w:val="24"/>
          <w:szCs w:val="24"/>
          <w:lang w:val="nl-NL"/>
        </w:rPr>
        <w:t>Immanuel Kant</w:t>
      </w:r>
      <w:r w:rsidR="00A97063">
        <w:rPr>
          <w:rFonts w:ascii="Times New Roman" w:hAnsi="Times New Roman" w:cs="Times New Roman"/>
          <w:sz w:val="24"/>
          <w:szCs w:val="24"/>
          <w:lang w:val="nl-NL"/>
        </w:rPr>
        <w:t>,</w:t>
      </w:r>
      <w:r w:rsidR="005757B0">
        <w:rPr>
          <w:rFonts w:ascii="Times New Roman" w:hAnsi="Times New Roman" w:cs="Times New Roman"/>
          <w:sz w:val="24"/>
          <w:szCs w:val="24"/>
          <w:lang w:val="nl-NL"/>
        </w:rPr>
        <w:t xml:space="preserve"> </w:t>
      </w:r>
      <w:r w:rsidR="00A97063">
        <w:rPr>
          <w:rFonts w:ascii="Times New Roman" w:hAnsi="Times New Roman" w:cs="Times New Roman"/>
          <w:sz w:val="24"/>
          <w:szCs w:val="24"/>
          <w:lang w:val="nl-NL"/>
        </w:rPr>
        <w:t xml:space="preserve">Blaise Pascal en </w:t>
      </w:r>
      <w:proofErr w:type="spellStart"/>
      <w:r w:rsidR="00A97063">
        <w:rPr>
          <w:rFonts w:ascii="Times New Roman" w:hAnsi="Times New Roman" w:cs="Times New Roman"/>
          <w:sz w:val="24"/>
          <w:szCs w:val="24"/>
          <w:lang w:val="nl-NL"/>
        </w:rPr>
        <w:t>S</w:t>
      </w:r>
      <w:r w:rsidR="00A97063" w:rsidRPr="00A97063">
        <w:rPr>
          <w:rFonts w:ascii="Times New Roman" w:hAnsi="Times New Roman" w:cs="Times New Roman"/>
          <w:sz w:val="24"/>
          <w:szCs w:val="24"/>
          <w:lang w:val="nl-NL"/>
        </w:rPr>
        <w:t>ø</w:t>
      </w:r>
      <w:r w:rsidR="00A97063">
        <w:rPr>
          <w:rFonts w:ascii="Times New Roman" w:hAnsi="Times New Roman" w:cs="Times New Roman"/>
          <w:sz w:val="24"/>
          <w:szCs w:val="24"/>
          <w:lang w:val="nl-NL"/>
        </w:rPr>
        <w:t>ren</w:t>
      </w:r>
      <w:proofErr w:type="spellEnd"/>
      <w:r w:rsidR="00A97063">
        <w:rPr>
          <w:rFonts w:ascii="Times New Roman" w:hAnsi="Times New Roman" w:cs="Times New Roman"/>
          <w:sz w:val="24"/>
          <w:szCs w:val="24"/>
          <w:lang w:val="nl-NL"/>
        </w:rPr>
        <w:t xml:space="preserve"> Kierkegaard. </w:t>
      </w:r>
      <w:r w:rsidRPr="00EA31AD">
        <w:rPr>
          <w:rFonts w:ascii="Times New Roman" w:hAnsi="Times New Roman" w:cs="Times New Roman"/>
          <w:sz w:val="24"/>
          <w:szCs w:val="24"/>
          <w:lang w:val="nl-NL"/>
        </w:rPr>
        <w:t xml:space="preserve">Tegen deze kritische achtergrond kunnen we wellicht ook een aantal opmerkelijke ontwikkelingen in de Rooms-Katholieke Kerk begrijpen. Het Eerste Vaticaans Concilie veroordeelde bijvoorbeeld in </w:t>
      </w:r>
      <w:r w:rsidRPr="00EA31AD">
        <w:rPr>
          <w:rFonts w:ascii="Times New Roman" w:hAnsi="Times New Roman" w:cs="Times New Roman"/>
          <w:i/>
          <w:iCs/>
          <w:sz w:val="24"/>
          <w:szCs w:val="24"/>
          <w:lang w:val="nl-NL"/>
        </w:rPr>
        <w:t xml:space="preserve">Dei </w:t>
      </w:r>
      <w:proofErr w:type="spellStart"/>
      <w:r w:rsidRPr="00EA31AD">
        <w:rPr>
          <w:rFonts w:ascii="Times New Roman" w:hAnsi="Times New Roman" w:cs="Times New Roman"/>
          <w:i/>
          <w:iCs/>
          <w:sz w:val="24"/>
          <w:szCs w:val="24"/>
          <w:lang w:val="nl-NL"/>
        </w:rPr>
        <w:t>Filius</w:t>
      </w:r>
      <w:proofErr w:type="spellEnd"/>
      <w:r w:rsidRPr="00EA31AD">
        <w:rPr>
          <w:rFonts w:ascii="Times New Roman" w:hAnsi="Times New Roman" w:cs="Times New Roman"/>
          <w:i/>
          <w:iCs/>
          <w:sz w:val="24"/>
          <w:szCs w:val="24"/>
          <w:lang w:val="nl-NL"/>
        </w:rPr>
        <w:t xml:space="preserve"> </w:t>
      </w:r>
      <w:r w:rsidRPr="00EA31AD">
        <w:rPr>
          <w:rFonts w:ascii="Times New Roman" w:hAnsi="Times New Roman" w:cs="Times New Roman"/>
          <w:sz w:val="24"/>
          <w:szCs w:val="24"/>
          <w:lang w:val="nl-NL"/>
        </w:rPr>
        <w:t xml:space="preserve">iedereen die zegt “dat de ene en ware God, onze Schepper en Heer, met het natuurlijk licht van het menselijk verstand, door wat is gemaakt, niet met zekerheid gekend kan worden.” Dit thema kwam ook expliciet terug in de </w:t>
      </w:r>
      <w:proofErr w:type="spellStart"/>
      <w:r w:rsidRPr="00EA31AD">
        <w:rPr>
          <w:rFonts w:ascii="Times New Roman" w:hAnsi="Times New Roman" w:cs="Times New Roman"/>
          <w:sz w:val="24"/>
          <w:szCs w:val="24"/>
          <w:lang w:val="nl-NL"/>
        </w:rPr>
        <w:t>antimodernisteneed</w:t>
      </w:r>
      <w:proofErr w:type="spellEnd"/>
      <w:r w:rsidRPr="00EA31AD">
        <w:rPr>
          <w:rFonts w:ascii="Times New Roman" w:hAnsi="Times New Roman" w:cs="Times New Roman"/>
          <w:sz w:val="24"/>
          <w:szCs w:val="24"/>
          <w:lang w:val="nl-NL"/>
        </w:rPr>
        <w:t xml:space="preserve"> die in 1910 door Paus Pius X werd ingevoerd. De moderne kritiek op natuurlijke theologie kwam echter niet alleen van filosofische kant, maar ook van </w:t>
      </w:r>
      <w:r w:rsidR="00D0415D">
        <w:rPr>
          <w:rFonts w:ascii="Times New Roman" w:hAnsi="Times New Roman" w:cs="Times New Roman"/>
          <w:sz w:val="24"/>
          <w:szCs w:val="24"/>
          <w:lang w:val="nl-NL"/>
        </w:rPr>
        <w:t>p</w:t>
      </w:r>
      <w:r w:rsidRPr="00EA31AD">
        <w:rPr>
          <w:rFonts w:ascii="Times New Roman" w:hAnsi="Times New Roman" w:cs="Times New Roman"/>
          <w:sz w:val="24"/>
          <w:szCs w:val="24"/>
          <w:lang w:val="nl-NL"/>
        </w:rPr>
        <w:t xml:space="preserve">rotestantse theologen zoals Karl Barth en Cornelius Van Til en </w:t>
      </w:r>
      <w:r w:rsidR="00E03189">
        <w:rPr>
          <w:rFonts w:ascii="Times New Roman" w:hAnsi="Times New Roman" w:cs="Times New Roman"/>
          <w:sz w:val="24"/>
          <w:szCs w:val="24"/>
          <w:lang w:val="nl-NL"/>
        </w:rPr>
        <w:t xml:space="preserve">Oosters </w:t>
      </w:r>
      <w:r w:rsidRPr="00EA31AD">
        <w:rPr>
          <w:rFonts w:ascii="Times New Roman" w:hAnsi="Times New Roman" w:cs="Times New Roman"/>
          <w:sz w:val="24"/>
          <w:szCs w:val="24"/>
          <w:lang w:val="nl-NL"/>
        </w:rPr>
        <w:t>Orthodox</w:t>
      </w:r>
      <w:r w:rsidR="00E03189">
        <w:rPr>
          <w:rFonts w:ascii="Times New Roman" w:hAnsi="Times New Roman" w:cs="Times New Roman"/>
          <w:sz w:val="24"/>
          <w:szCs w:val="24"/>
          <w:lang w:val="nl-NL"/>
        </w:rPr>
        <w:t>e</w:t>
      </w:r>
      <w:r w:rsidRPr="00EA31AD">
        <w:rPr>
          <w:rFonts w:ascii="Times New Roman" w:hAnsi="Times New Roman" w:cs="Times New Roman"/>
          <w:sz w:val="24"/>
          <w:szCs w:val="24"/>
          <w:lang w:val="nl-NL"/>
        </w:rPr>
        <w:t xml:space="preserve"> theologen zoals </w:t>
      </w:r>
      <w:proofErr w:type="spellStart"/>
      <w:r w:rsidRPr="00EA31AD">
        <w:rPr>
          <w:rFonts w:ascii="Times New Roman" w:hAnsi="Times New Roman" w:cs="Times New Roman"/>
          <w:sz w:val="24"/>
          <w:szCs w:val="24"/>
          <w:lang w:val="nl-NL"/>
        </w:rPr>
        <w:t>Sergej</w:t>
      </w:r>
      <w:proofErr w:type="spellEnd"/>
      <w:r w:rsidRPr="00EA31AD">
        <w:rPr>
          <w:rFonts w:ascii="Times New Roman" w:hAnsi="Times New Roman" w:cs="Times New Roman"/>
          <w:sz w:val="24"/>
          <w:szCs w:val="24"/>
          <w:lang w:val="nl-NL"/>
        </w:rPr>
        <w:t xml:space="preserve"> </w:t>
      </w:r>
      <w:proofErr w:type="spellStart"/>
      <w:r w:rsidRPr="00EA31AD">
        <w:rPr>
          <w:rFonts w:ascii="Times New Roman" w:hAnsi="Times New Roman" w:cs="Times New Roman"/>
          <w:sz w:val="24"/>
          <w:szCs w:val="24"/>
          <w:lang w:val="nl-NL"/>
        </w:rPr>
        <w:t>Boelgakov</w:t>
      </w:r>
      <w:proofErr w:type="spellEnd"/>
      <w:r w:rsidRPr="00EA31AD">
        <w:rPr>
          <w:rFonts w:ascii="Times New Roman" w:hAnsi="Times New Roman" w:cs="Times New Roman"/>
          <w:sz w:val="24"/>
          <w:szCs w:val="24"/>
          <w:lang w:val="nl-NL"/>
        </w:rPr>
        <w:t xml:space="preserve"> en Vladimir </w:t>
      </w:r>
      <w:proofErr w:type="spellStart"/>
      <w:r w:rsidRPr="00EA31AD">
        <w:rPr>
          <w:rFonts w:ascii="Times New Roman" w:hAnsi="Times New Roman" w:cs="Times New Roman"/>
          <w:sz w:val="24"/>
          <w:szCs w:val="24"/>
          <w:lang w:val="nl-NL"/>
        </w:rPr>
        <w:t>Lossky</w:t>
      </w:r>
      <w:proofErr w:type="spellEnd"/>
      <w:r w:rsidRPr="00EA31AD">
        <w:rPr>
          <w:rFonts w:ascii="Times New Roman" w:hAnsi="Times New Roman" w:cs="Times New Roman"/>
          <w:sz w:val="24"/>
          <w:szCs w:val="24"/>
          <w:lang w:val="nl-NL"/>
        </w:rPr>
        <w:t xml:space="preserve"> </w:t>
      </w:r>
      <w:bookmarkStart w:id="6" w:name="_Hlk105239907"/>
      <w:r w:rsidRPr="00EA31AD">
        <w:rPr>
          <w:rFonts w:ascii="Times New Roman" w:hAnsi="Times New Roman" w:cs="Times New Roman"/>
          <w:sz w:val="24"/>
          <w:szCs w:val="24"/>
          <w:lang w:val="nl-NL"/>
        </w:rPr>
        <w:lastRenderedPageBreak/>
        <w:t>(Bradshaw, 2021,</w:t>
      </w:r>
      <w:r w:rsidR="00653086">
        <w:rPr>
          <w:rFonts w:ascii="Times New Roman" w:hAnsi="Times New Roman" w:cs="Times New Roman"/>
          <w:sz w:val="24"/>
          <w:szCs w:val="24"/>
          <w:lang w:val="nl-NL"/>
        </w:rPr>
        <w:t xml:space="preserve"> p.</w:t>
      </w:r>
      <w:r w:rsidRPr="00EA31AD">
        <w:rPr>
          <w:rFonts w:ascii="Times New Roman" w:hAnsi="Times New Roman" w:cs="Times New Roman"/>
          <w:sz w:val="24"/>
          <w:szCs w:val="24"/>
          <w:lang w:val="nl-NL"/>
        </w:rPr>
        <w:t xml:space="preserve"> 3). </w:t>
      </w:r>
      <w:bookmarkEnd w:id="6"/>
      <w:r w:rsidRPr="00EA31AD">
        <w:rPr>
          <w:rFonts w:ascii="Times New Roman" w:hAnsi="Times New Roman" w:cs="Times New Roman"/>
          <w:sz w:val="24"/>
          <w:szCs w:val="24"/>
          <w:lang w:val="nl-NL"/>
        </w:rPr>
        <w:t>De scepsis die er tegenwoordig is over natuurlijke theologie is deels te wijten aan deze filosofische en theologische kritiek.</w:t>
      </w:r>
    </w:p>
    <w:p w14:paraId="01DB6864" w14:textId="77777777" w:rsidR="00E70982" w:rsidRPr="00EA31AD" w:rsidRDefault="00E70982" w:rsidP="00E70982">
      <w:pPr>
        <w:pStyle w:val="Geenafstand"/>
        <w:jc w:val="both"/>
        <w:rPr>
          <w:rFonts w:ascii="Times New Roman" w:hAnsi="Times New Roman" w:cs="Times New Roman"/>
          <w:sz w:val="24"/>
          <w:szCs w:val="24"/>
          <w:lang w:val="nl-NL"/>
        </w:rPr>
      </w:pPr>
    </w:p>
    <w:p w14:paraId="59408477" w14:textId="77777777" w:rsidR="00E70982" w:rsidRPr="00EA31AD" w:rsidRDefault="00E70982" w:rsidP="00E70982">
      <w:pPr>
        <w:pStyle w:val="Geenafstand"/>
        <w:jc w:val="both"/>
        <w:rPr>
          <w:rFonts w:ascii="Times New Roman" w:hAnsi="Times New Roman" w:cs="Times New Roman"/>
          <w:b/>
          <w:bCs/>
          <w:sz w:val="28"/>
          <w:szCs w:val="28"/>
          <w:lang w:val="nl-NL"/>
        </w:rPr>
      </w:pPr>
      <w:r w:rsidRPr="00EA31AD">
        <w:rPr>
          <w:rFonts w:ascii="Times New Roman" w:hAnsi="Times New Roman" w:cs="Times New Roman"/>
          <w:b/>
          <w:bCs/>
          <w:sz w:val="28"/>
          <w:szCs w:val="28"/>
          <w:lang w:val="nl-NL"/>
        </w:rPr>
        <w:t>3. Recente ontwikkelingen</w:t>
      </w:r>
    </w:p>
    <w:p w14:paraId="1B26B5A8" w14:textId="1883C09B" w:rsidR="00E70982" w:rsidRPr="00EA31AD" w:rsidRDefault="00E70982" w:rsidP="00E70982">
      <w:pPr>
        <w:pStyle w:val="Geenafstand"/>
        <w:jc w:val="both"/>
        <w:rPr>
          <w:rFonts w:ascii="Times New Roman" w:hAnsi="Times New Roman" w:cs="Times New Roman"/>
          <w:sz w:val="24"/>
          <w:szCs w:val="24"/>
          <w:lang w:val="nl-NL"/>
        </w:rPr>
      </w:pPr>
      <w:r w:rsidRPr="00EA31AD">
        <w:rPr>
          <w:rFonts w:ascii="Times New Roman" w:hAnsi="Times New Roman" w:cs="Times New Roman"/>
          <w:sz w:val="24"/>
          <w:szCs w:val="24"/>
          <w:lang w:val="nl-NL"/>
        </w:rPr>
        <w:t>Ondanks deze moderne kritiek is er in de afgelopen decennia juist een renaissance van natuurlijke theologie geweest.</w:t>
      </w:r>
      <w:r w:rsidR="00813059">
        <w:rPr>
          <w:rFonts w:ascii="Times New Roman" w:hAnsi="Times New Roman" w:cs="Times New Roman"/>
          <w:sz w:val="24"/>
          <w:szCs w:val="24"/>
          <w:lang w:val="nl-NL"/>
        </w:rPr>
        <w:t xml:space="preserve"> Hoe deze renaissance precies verklaard moet worden is lastig te zeggen, maar het is wel duidelijk dat </w:t>
      </w:r>
      <w:r w:rsidR="009364B4">
        <w:rPr>
          <w:rFonts w:ascii="Times New Roman" w:hAnsi="Times New Roman" w:cs="Times New Roman"/>
          <w:sz w:val="24"/>
          <w:szCs w:val="24"/>
          <w:lang w:val="nl-NL"/>
        </w:rPr>
        <w:t xml:space="preserve">deze </w:t>
      </w:r>
      <w:r w:rsidRPr="00EA31AD">
        <w:rPr>
          <w:rFonts w:ascii="Times New Roman" w:hAnsi="Times New Roman" w:cs="Times New Roman"/>
          <w:sz w:val="24"/>
          <w:szCs w:val="24"/>
          <w:lang w:val="nl-NL"/>
        </w:rPr>
        <w:t>grotendeels te danken</w:t>
      </w:r>
      <w:r w:rsidR="00813059">
        <w:rPr>
          <w:rFonts w:ascii="Times New Roman" w:hAnsi="Times New Roman" w:cs="Times New Roman"/>
          <w:sz w:val="24"/>
          <w:szCs w:val="24"/>
          <w:lang w:val="nl-NL"/>
        </w:rPr>
        <w:t xml:space="preserve"> is</w:t>
      </w:r>
      <w:r w:rsidRPr="00EA31AD">
        <w:rPr>
          <w:rFonts w:ascii="Times New Roman" w:hAnsi="Times New Roman" w:cs="Times New Roman"/>
          <w:sz w:val="24"/>
          <w:szCs w:val="24"/>
          <w:lang w:val="nl-NL"/>
        </w:rPr>
        <w:t xml:space="preserve"> aan het werk van christelijke filosofen in de Angelsaksische</w:t>
      </w:r>
      <w:r w:rsidR="00397BD9">
        <w:rPr>
          <w:rFonts w:ascii="Times New Roman" w:hAnsi="Times New Roman" w:cs="Times New Roman"/>
          <w:sz w:val="24"/>
          <w:szCs w:val="24"/>
          <w:lang w:val="nl-NL"/>
        </w:rPr>
        <w:t xml:space="preserve"> wereld</w:t>
      </w:r>
      <w:r w:rsidR="0038446A">
        <w:rPr>
          <w:rFonts w:ascii="Times New Roman" w:hAnsi="Times New Roman" w:cs="Times New Roman"/>
          <w:sz w:val="24"/>
          <w:szCs w:val="24"/>
          <w:lang w:val="nl-NL"/>
        </w:rPr>
        <w:t>.</w:t>
      </w:r>
      <w:r w:rsidR="00CB44C2">
        <w:rPr>
          <w:rFonts w:ascii="Times New Roman" w:hAnsi="Times New Roman" w:cs="Times New Roman"/>
          <w:sz w:val="24"/>
          <w:szCs w:val="24"/>
          <w:lang w:val="nl-NL"/>
        </w:rPr>
        <w:t xml:space="preserve"> </w:t>
      </w:r>
      <w:r w:rsidR="00BA55DA">
        <w:rPr>
          <w:rFonts w:ascii="Times New Roman" w:hAnsi="Times New Roman" w:cs="Times New Roman"/>
          <w:sz w:val="24"/>
          <w:szCs w:val="24"/>
          <w:lang w:val="nl-NL"/>
        </w:rPr>
        <w:t xml:space="preserve">Het gaat </w:t>
      </w:r>
      <w:r w:rsidR="0059652E">
        <w:rPr>
          <w:rFonts w:ascii="Times New Roman" w:hAnsi="Times New Roman" w:cs="Times New Roman"/>
          <w:sz w:val="24"/>
          <w:szCs w:val="24"/>
          <w:lang w:val="nl-NL"/>
        </w:rPr>
        <w:t xml:space="preserve">hierbij </w:t>
      </w:r>
      <w:r w:rsidR="00BA55DA">
        <w:rPr>
          <w:rFonts w:ascii="Times New Roman" w:hAnsi="Times New Roman" w:cs="Times New Roman"/>
          <w:sz w:val="24"/>
          <w:szCs w:val="24"/>
          <w:lang w:val="nl-NL"/>
        </w:rPr>
        <w:t>om filosofen die</w:t>
      </w:r>
      <w:r w:rsidR="007A39A1">
        <w:rPr>
          <w:rFonts w:ascii="Times New Roman" w:hAnsi="Times New Roman" w:cs="Times New Roman"/>
          <w:sz w:val="24"/>
          <w:szCs w:val="24"/>
          <w:lang w:val="nl-NL"/>
        </w:rPr>
        <w:t xml:space="preserve"> </w:t>
      </w:r>
      <w:r w:rsidR="003043AE">
        <w:rPr>
          <w:rFonts w:ascii="Times New Roman" w:hAnsi="Times New Roman" w:cs="Times New Roman"/>
          <w:sz w:val="24"/>
          <w:szCs w:val="24"/>
          <w:lang w:val="nl-NL"/>
        </w:rPr>
        <w:t>verbonden of opgeleid zijn</w:t>
      </w:r>
      <w:r w:rsidR="007A39A1">
        <w:rPr>
          <w:rFonts w:ascii="Times New Roman" w:hAnsi="Times New Roman" w:cs="Times New Roman"/>
          <w:sz w:val="24"/>
          <w:szCs w:val="24"/>
          <w:lang w:val="nl-NL"/>
        </w:rPr>
        <w:t xml:space="preserve"> aan christelijke universiteiten zoals </w:t>
      </w:r>
      <w:proofErr w:type="spellStart"/>
      <w:r w:rsidR="007A39A1">
        <w:rPr>
          <w:rFonts w:ascii="Times New Roman" w:hAnsi="Times New Roman" w:cs="Times New Roman"/>
          <w:sz w:val="24"/>
          <w:szCs w:val="24"/>
          <w:lang w:val="nl-NL"/>
        </w:rPr>
        <w:t>Notre</w:t>
      </w:r>
      <w:proofErr w:type="spellEnd"/>
      <w:r w:rsidR="007A39A1">
        <w:rPr>
          <w:rFonts w:ascii="Times New Roman" w:hAnsi="Times New Roman" w:cs="Times New Roman"/>
          <w:sz w:val="24"/>
          <w:szCs w:val="24"/>
          <w:lang w:val="nl-NL"/>
        </w:rPr>
        <w:t xml:space="preserve"> Dame, </w:t>
      </w:r>
      <w:proofErr w:type="spellStart"/>
      <w:r w:rsidR="007A39A1">
        <w:rPr>
          <w:rFonts w:ascii="Times New Roman" w:hAnsi="Times New Roman" w:cs="Times New Roman"/>
          <w:sz w:val="24"/>
          <w:szCs w:val="24"/>
          <w:lang w:val="nl-NL"/>
        </w:rPr>
        <w:t>Baylor</w:t>
      </w:r>
      <w:proofErr w:type="spellEnd"/>
      <w:r w:rsidR="007A39A1">
        <w:rPr>
          <w:rFonts w:ascii="Times New Roman" w:hAnsi="Times New Roman" w:cs="Times New Roman"/>
          <w:sz w:val="24"/>
          <w:szCs w:val="24"/>
          <w:lang w:val="nl-NL"/>
        </w:rPr>
        <w:t xml:space="preserve"> en </w:t>
      </w:r>
      <w:proofErr w:type="spellStart"/>
      <w:r w:rsidR="007A39A1">
        <w:rPr>
          <w:rFonts w:ascii="Times New Roman" w:hAnsi="Times New Roman" w:cs="Times New Roman"/>
          <w:sz w:val="24"/>
          <w:szCs w:val="24"/>
          <w:lang w:val="nl-NL"/>
        </w:rPr>
        <w:t>Biola</w:t>
      </w:r>
      <w:proofErr w:type="spellEnd"/>
      <w:r w:rsidR="007A39A1">
        <w:rPr>
          <w:rFonts w:ascii="Times New Roman" w:hAnsi="Times New Roman" w:cs="Times New Roman"/>
          <w:sz w:val="24"/>
          <w:szCs w:val="24"/>
          <w:lang w:val="nl-NL"/>
        </w:rPr>
        <w:t xml:space="preserve">, maar ook topuniversiteiten zoals </w:t>
      </w:r>
      <w:r w:rsidR="00D11B1A">
        <w:rPr>
          <w:rFonts w:ascii="Times New Roman" w:hAnsi="Times New Roman" w:cs="Times New Roman"/>
          <w:sz w:val="24"/>
          <w:szCs w:val="24"/>
          <w:lang w:val="nl-NL"/>
        </w:rPr>
        <w:t xml:space="preserve">Yale, </w:t>
      </w:r>
      <w:r w:rsidR="007A39A1">
        <w:rPr>
          <w:rFonts w:ascii="Times New Roman" w:hAnsi="Times New Roman" w:cs="Times New Roman"/>
          <w:sz w:val="24"/>
          <w:szCs w:val="24"/>
          <w:lang w:val="nl-NL"/>
        </w:rPr>
        <w:t>Oxford en Cambridge. Ze zijn v</w:t>
      </w:r>
      <w:r w:rsidR="003C66C2">
        <w:rPr>
          <w:rFonts w:ascii="Times New Roman" w:hAnsi="Times New Roman" w:cs="Times New Roman"/>
          <w:sz w:val="24"/>
          <w:szCs w:val="24"/>
          <w:lang w:val="nl-NL"/>
        </w:rPr>
        <w:t xml:space="preserve">eelal gespecialiseerd in </w:t>
      </w:r>
      <w:r w:rsidR="005824D1">
        <w:rPr>
          <w:rFonts w:ascii="Times New Roman" w:hAnsi="Times New Roman" w:cs="Times New Roman"/>
          <w:sz w:val="24"/>
          <w:szCs w:val="24"/>
          <w:lang w:val="nl-NL"/>
        </w:rPr>
        <w:t xml:space="preserve">de </w:t>
      </w:r>
      <w:r w:rsidR="003C66C2">
        <w:rPr>
          <w:rFonts w:ascii="Times New Roman" w:hAnsi="Times New Roman" w:cs="Times New Roman"/>
          <w:sz w:val="24"/>
          <w:szCs w:val="24"/>
          <w:lang w:val="nl-NL"/>
        </w:rPr>
        <w:t>godsdienstwijsbegeerte, metafysica, epistemologie of middeleeuwse filosofie</w:t>
      </w:r>
      <w:r w:rsidR="00D11B1A">
        <w:rPr>
          <w:rFonts w:ascii="Times New Roman" w:hAnsi="Times New Roman" w:cs="Times New Roman"/>
          <w:sz w:val="24"/>
          <w:szCs w:val="24"/>
          <w:lang w:val="nl-NL"/>
        </w:rPr>
        <w:t>, en i</w:t>
      </w:r>
      <w:r w:rsidR="00BA55DA">
        <w:rPr>
          <w:rFonts w:ascii="Times New Roman" w:hAnsi="Times New Roman" w:cs="Times New Roman"/>
          <w:sz w:val="24"/>
          <w:szCs w:val="24"/>
          <w:lang w:val="nl-NL"/>
        </w:rPr>
        <w:t xml:space="preserve">n lijn met de middeleeuwse scholastiek en moderne analytische filosofie hechten ze vaak veel waarde aan </w:t>
      </w:r>
      <w:r w:rsidR="00D86716">
        <w:rPr>
          <w:rFonts w:ascii="Times New Roman" w:hAnsi="Times New Roman" w:cs="Times New Roman"/>
          <w:sz w:val="24"/>
          <w:szCs w:val="24"/>
          <w:lang w:val="nl-NL"/>
        </w:rPr>
        <w:t>precieze en heldere</w:t>
      </w:r>
      <w:r w:rsidR="00FE3BCA">
        <w:rPr>
          <w:rFonts w:ascii="Times New Roman" w:hAnsi="Times New Roman" w:cs="Times New Roman"/>
          <w:sz w:val="24"/>
          <w:szCs w:val="24"/>
          <w:lang w:val="nl-NL"/>
        </w:rPr>
        <w:t xml:space="preserve"> argumentatie.</w:t>
      </w:r>
      <w:r w:rsidR="00075DD5">
        <w:rPr>
          <w:rFonts w:ascii="Times New Roman" w:hAnsi="Times New Roman" w:cs="Times New Roman"/>
          <w:sz w:val="24"/>
          <w:szCs w:val="24"/>
          <w:lang w:val="nl-NL"/>
        </w:rPr>
        <w:t xml:space="preserve"> </w:t>
      </w:r>
      <w:r w:rsidR="009364B4">
        <w:rPr>
          <w:rFonts w:ascii="Times New Roman" w:hAnsi="Times New Roman" w:cs="Times New Roman"/>
          <w:sz w:val="24"/>
          <w:szCs w:val="24"/>
          <w:lang w:val="nl-NL"/>
        </w:rPr>
        <w:t>Centrale figuren binnen de renaissance van natuurlijke theologie zijn</w:t>
      </w:r>
      <w:r w:rsidR="003F3120">
        <w:rPr>
          <w:rFonts w:ascii="Times New Roman" w:hAnsi="Times New Roman" w:cs="Times New Roman"/>
          <w:sz w:val="24"/>
          <w:szCs w:val="24"/>
          <w:lang w:val="nl-NL"/>
        </w:rPr>
        <w:t xml:space="preserve"> de filosofen </w:t>
      </w:r>
      <w:r w:rsidR="009364B4">
        <w:rPr>
          <w:rFonts w:ascii="Times New Roman" w:hAnsi="Times New Roman" w:cs="Times New Roman"/>
          <w:sz w:val="24"/>
          <w:szCs w:val="24"/>
          <w:lang w:val="nl-NL"/>
        </w:rPr>
        <w:t xml:space="preserve">Richard Swinburne, William Lane Craig en </w:t>
      </w:r>
      <w:proofErr w:type="spellStart"/>
      <w:r w:rsidR="009364B4">
        <w:rPr>
          <w:rFonts w:ascii="Times New Roman" w:hAnsi="Times New Roman" w:cs="Times New Roman"/>
          <w:sz w:val="24"/>
          <w:szCs w:val="24"/>
          <w:lang w:val="nl-NL"/>
        </w:rPr>
        <w:t>Alvin</w:t>
      </w:r>
      <w:proofErr w:type="spellEnd"/>
      <w:r w:rsidR="009364B4">
        <w:rPr>
          <w:rFonts w:ascii="Times New Roman" w:hAnsi="Times New Roman" w:cs="Times New Roman"/>
          <w:sz w:val="24"/>
          <w:szCs w:val="24"/>
          <w:lang w:val="nl-NL"/>
        </w:rPr>
        <w:t xml:space="preserve"> Plantinga. Swinburne presenteerde in zijn klassieker</w:t>
      </w:r>
      <w:r w:rsidRPr="00EA31AD">
        <w:rPr>
          <w:rFonts w:ascii="Times New Roman" w:hAnsi="Times New Roman" w:cs="Times New Roman"/>
          <w:sz w:val="24"/>
          <w:szCs w:val="24"/>
          <w:lang w:val="nl-NL"/>
        </w:rPr>
        <w:t xml:space="preserve"> </w:t>
      </w:r>
      <w:bookmarkStart w:id="7" w:name="_Hlk105239925"/>
      <w:r w:rsidRPr="00EA31AD">
        <w:rPr>
          <w:rFonts w:ascii="Times New Roman" w:hAnsi="Times New Roman" w:cs="Times New Roman"/>
          <w:i/>
          <w:iCs/>
          <w:sz w:val="24"/>
          <w:szCs w:val="24"/>
          <w:lang w:val="nl-NL"/>
        </w:rPr>
        <w:t xml:space="preserve">The Existence of God </w:t>
      </w:r>
      <w:r w:rsidRPr="00EA31AD">
        <w:rPr>
          <w:rFonts w:ascii="Times New Roman" w:hAnsi="Times New Roman" w:cs="Times New Roman"/>
          <w:sz w:val="24"/>
          <w:szCs w:val="24"/>
          <w:lang w:val="nl-NL"/>
        </w:rPr>
        <w:t xml:space="preserve">(1979) </w:t>
      </w:r>
      <w:bookmarkEnd w:id="7"/>
      <w:r w:rsidRPr="00EA31AD">
        <w:rPr>
          <w:rFonts w:ascii="Times New Roman" w:hAnsi="Times New Roman" w:cs="Times New Roman"/>
          <w:sz w:val="24"/>
          <w:szCs w:val="24"/>
          <w:lang w:val="nl-NL"/>
        </w:rPr>
        <w:t xml:space="preserve">een cumulatieve zaak voor God waarbij hij gebruikmaakte van </w:t>
      </w:r>
      <w:proofErr w:type="spellStart"/>
      <w:r w:rsidRPr="00EA31AD">
        <w:rPr>
          <w:rFonts w:ascii="Times New Roman" w:hAnsi="Times New Roman" w:cs="Times New Roman"/>
          <w:sz w:val="24"/>
          <w:szCs w:val="24"/>
          <w:lang w:val="nl-NL"/>
        </w:rPr>
        <w:t>Bayesiaanse</w:t>
      </w:r>
      <w:proofErr w:type="spellEnd"/>
      <w:r w:rsidRPr="00EA31AD">
        <w:rPr>
          <w:rFonts w:ascii="Times New Roman" w:hAnsi="Times New Roman" w:cs="Times New Roman"/>
          <w:sz w:val="24"/>
          <w:szCs w:val="24"/>
          <w:lang w:val="nl-NL"/>
        </w:rPr>
        <w:t xml:space="preserve"> kansrekening. </w:t>
      </w:r>
      <w:r w:rsidR="005D55BE">
        <w:rPr>
          <w:rFonts w:ascii="Times New Roman" w:hAnsi="Times New Roman" w:cs="Times New Roman"/>
          <w:sz w:val="24"/>
          <w:szCs w:val="24"/>
          <w:lang w:val="nl-NL"/>
        </w:rPr>
        <w:t xml:space="preserve">Hierbij </w:t>
      </w:r>
      <w:r w:rsidR="00763895">
        <w:rPr>
          <w:rFonts w:ascii="Times New Roman" w:hAnsi="Times New Roman" w:cs="Times New Roman"/>
          <w:sz w:val="24"/>
          <w:szCs w:val="24"/>
          <w:lang w:val="nl-NL"/>
        </w:rPr>
        <w:t>wordt zowel gekeken naar</w:t>
      </w:r>
      <w:r w:rsidR="001F40EE">
        <w:rPr>
          <w:rFonts w:ascii="Times New Roman" w:hAnsi="Times New Roman" w:cs="Times New Roman"/>
          <w:sz w:val="24"/>
          <w:szCs w:val="24"/>
          <w:lang w:val="nl-NL"/>
        </w:rPr>
        <w:t xml:space="preserve"> de </w:t>
      </w:r>
      <w:r w:rsidR="001F40EE">
        <w:rPr>
          <w:rFonts w:ascii="Times New Roman" w:hAnsi="Times New Roman" w:cs="Times New Roman"/>
          <w:i/>
          <w:iCs/>
          <w:sz w:val="24"/>
          <w:szCs w:val="24"/>
          <w:lang w:val="nl-NL"/>
        </w:rPr>
        <w:t xml:space="preserve">a priori </w:t>
      </w:r>
      <w:proofErr w:type="spellStart"/>
      <w:r w:rsidR="001F40EE">
        <w:rPr>
          <w:rFonts w:ascii="Times New Roman" w:hAnsi="Times New Roman" w:cs="Times New Roman"/>
          <w:sz w:val="24"/>
          <w:szCs w:val="24"/>
          <w:lang w:val="nl-NL"/>
        </w:rPr>
        <w:t>waarschijnlijkeid</w:t>
      </w:r>
      <w:proofErr w:type="spellEnd"/>
      <w:r w:rsidR="001F40EE">
        <w:rPr>
          <w:rFonts w:ascii="Times New Roman" w:hAnsi="Times New Roman" w:cs="Times New Roman"/>
          <w:sz w:val="24"/>
          <w:szCs w:val="24"/>
          <w:lang w:val="nl-NL"/>
        </w:rPr>
        <w:t xml:space="preserve"> van een hypothese (</w:t>
      </w:r>
      <w:r w:rsidR="001F40EE">
        <w:rPr>
          <w:rFonts w:ascii="Times New Roman" w:hAnsi="Times New Roman" w:cs="Times New Roman"/>
          <w:i/>
          <w:iCs/>
          <w:sz w:val="24"/>
          <w:szCs w:val="24"/>
          <w:lang w:val="nl-NL"/>
        </w:rPr>
        <w:t xml:space="preserve">prior </w:t>
      </w:r>
      <w:proofErr w:type="spellStart"/>
      <w:r w:rsidR="001F40EE">
        <w:rPr>
          <w:rFonts w:ascii="Times New Roman" w:hAnsi="Times New Roman" w:cs="Times New Roman"/>
          <w:i/>
          <w:iCs/>
          <w:sz w:val="24"/>
          <w:szCs w:val="24"/>
          <w:lang w:val="nl-NL"/>
        </w:rPr>
        <w:t>probability</w:t>
      </w:r>
      <w:proofErr w:type="spellEnd"/>
      <w:r w:rsidR="001F40EE">
        <w:rPr>
          <w:rFonts w:ascii="Times New Roman" w:hAnsi="Times New Roman" w:cs="Times New Roman"/>
          <w:sz w:val="24"/>
          <w:szCs w:val="24"/>
          <w:lang w:val="nl-NL"/>
        </w:rPr>
        <w:t>)</w:t>
      </w:r>
      <w:r w:rsidR="00763895">
        <w:rPr>
          <w:rFonts w:ascii="Times New Roman" w:hAnsi="Times New Roman" w:cs="Times New Roman"/>
          <w:sz w:val="24"/>
          <w:szCs w:val="24"/>
          <w:lang w:val="nl-NL"/>
        </w:rPr>
        <w:t xml:space="preserve"> alsook de waarschijnlijkheid ervan </w:t>
      </w:r>
      <w:r w:rsidR="00F1360A">
        <w:rPr>
          <w:rFonts w:ascii="Times New Roman" w:hAnsi="Times New Roman" w:cs="Times New Roman"/>
          <w:sz w:val="24"/>
          <w:szCs w:val="24"/>
          <w:lang w:val="nl-NL"/>
        </w:rPr>
        <w:t>in het licht van</w:t>
      </w:r>
      <w:r w:rsidR="00763895">
        <w:rPr>
          <w:rFonts w:ascii="Times New Roman" w:hAnsi="Times New Roman" w:cs="Times New Roman"/>
          <w:sz w:val="24"/>
          <w:szCs w:val="24"/>
          <w:lang w:val="nl-NL"/>
        </w:rPr>
        <w:t xml:space="preserve"> </w:t>
      </w:r>
      <w:r w:rsidR="00571FAA">
        <w:rPr>
          <w:rFonts w:ascii="Times New Roman" w:hAnsi="Times New Roman" w:cs="Times New Roman"/>
          <w:sz w:val="24"/>
          <w:szCs w:val="24"/>
          <w:lang w:val="nl-NL"/>
        </w:rPr>
        <w:t xml:space="preserve">specifieke </w:t>
      </w:r>
      <w:r w:rsidR="00763895">
        <w:rPr>
          <w:rFonts w:ascii="Times New Roman" w:hAnsi="Times New Roman" w:cs="Times New Roman"/>
          <w:sz w:val="24"/>
          <w:szCs w:val="24"/>
          <w:lang w:val="nl-NL"/>
        </w:rPr>
        <w:t>data (</w:t>
      </w:r>
      <w:r w:rsidR="00763895">
        <w:rPr>
          <w:rFonts w:ascii="Times New Roman" w:hAnsi="Times New Roman" w:cs="Times New Roman"/>
          <w:i/>
          <w:iCs/>
          <w:sz w:val="24"/>
          <w:szCs w:val="24"/>
          <w:lang w:val="nl-NL"/>
        </w:rPr>
        <w:t>posterior</w:t>
      </w:r>
      <w:r w:rsidR="00571FAA">
        <w:rPr>
          <w:rFonts w:ascii="Times New Roman" w:hAnsi="Times New Roman" w:cs="Times New Roman"/>
          <w:i/>
          <w:iCs/>
          <w:sz w:val="24"/>
          <w:szCs w:val="24"/>
          <w:lang w:val="nl-NL"/>
        </w:rPr>
        <w:t xml:space="preserve"> </w:t>
      </w:r>
      <w:proofErr w:type="spellStart"/>
      <w:r w:rsidR="00571FAA">
        <w:rPr>
          <w:rFonts w:ascii="Times New Roman" w:hAnsi="Times New Roman" w:cs="Times New Roman"/>
          <w:i/>
          <w:iCs/>
          <w:sz w:val="24"/>
          <w:szCs w:val="24"/>
          <w:lang w:val="nl-NL"/>
        </w:rPr>
        <w:t>probability</w:t>
      </w:r>
      <w:proofErr w:type="spellEnd"/>
      <w:r w:rsidR="00571FAA">
        <w:rPr>
          <w:rFonts w:ascii="Times New Roman" w:hAnsi="Times New Roman" w:cs="Times New Roman"/>
          <w:sz w:val="24"/>
          <w:szCs w:val="24"/>
          <w:lang w:val="nl-NL"/>
        </w:rPr>
        <w:t>).</w:t>
      </w:r>
      <w:r w:rsidR="00763895">
        <w:rPr>
          <w:rFonts w:ascii="Times New Roman" w:hAnsi="Times New Roman" w:cs="Times New Roman"/>
          <w:i/>
          <w:iCs/>
          <w:sz w:val="24"/>
          <w:szCs w:val="24"/>
          <w:lang w:val="nl-NL"/>
        </w:rPr>
        <w:t xml:space="preserve"> </w:t>
      </w:r>
      <w:r w:rsidR="001F40EE">
        <w:rPr>
          <w:rFonts w:ascii="Times New Roman" w:hAnsi="Times New Roman" w:cs="Times New Roman"/>
          <w:sz w:val="24"/>
          <w:szCs w:val="24"/>
          <w:lang w:val="nl-NL"/>
        </w:rPr>
        <w:t xml:space="preserve"> </w:t>
      </w:r>
      <w:proofErr w:type="spellStart"/>
      <w:r w:rsidRPr="001F40EE">
        <w:rPr>
          <w:rFonts w:ascii="Times New Roman" w:hAnsi="Times New Roman" w:cs="Times New Roman"/>
          <w:sz w:val="24"/>
          <w:szCs w:val="24"/>
          <w:lang w:val="nl-NL"/>
        </w:rPr>
        <w:t>Bayesiaanse</w:t>
      </w:r>
      <w:proofErr w:type="spellEnd"/>
      <w:r w:rsidRPr="00EA31AD">
        <w:rPr>
          <w:rFonts w:ascii="Times New Roman" w:hAnsi="Times New Roman" w:cs="Times New Roman"/>
          <w:sz w:val="24"/>
          <w:szCs w:val="24"/>
          <w:lang w:val="nl-NL"/>
        </w:rPr>
        <w:t xml:space="preserve"> argumentatie wordt tegenwoordig ook door anderen gebruikt binnen de natuurlijke theologie (</w:t>
      </w:r>
      <w:bookmarkStart w:id="8" w:name="_Hlk105239935"/>
      <w:r w:rsidRPr="00EA31AD">
        <w:rPr>
          <w:rFonts w:ascii="Times New Roman" w:hAnsi="Times New Roman" w:cs="Times New Roman"/>
          <w:sz w:val="24"/>
          <w:szCs w:val="24"/>
          <w:lang w:val="nl-NL"/>
        </w:rPr>
        <w:t xml:space="preserve">bijvoorbeeld </w:t>
      </w:r>
      <w:proofErr w:type="spellStart"/>
      <w:r w:rsidRPr="00EA31AD">
        <w:rPr>
          <w:rFonts w:ascii="Times New Roman" w:hAnsi="Times New Roman" w:cs="Times New Roman"/>
          <w:sz w:val="24"/>
          <w:szCs w:val="24"/>
          <w:lang w:val="nl-NL"/>
        </w:rPr>
        <w:t>McGrew</w:t>
      </w:r>
      <w:proofErr w:type="spellEnd"/>
      <w:r w:rsidRPr="00EA31AD">
        <w:rPr>
          <w:rFonts w:ascii="Times New Roman" w:hAnsi="Times New Roman" w:cs="Times New Roman"/>
          <w:sz w:val="24"/>
          <w:szCs w:val="24"/>
          <w:lang w:val="nl-NL"/>
        </w:rPr>
        <w:t xml:space="preserve"> en </w:t>
      </w:r>
      <w:proofErr w:type="spellStart"/>
      <w:r w:rsidRPr="00EA31AD">
        <w:rPr>
          <w:rFonts w:ascii="Times New Roman" w:hAnsi="Times New Roman" w:cs="Times New Roman"/>
          <w:sz w:val="24"/>
          <w:szCs w:val="24"/>
          <w:lang w:val="nl-NL"/>
        </w:rPr>
        <w:t>McGrew</w:t>
      </w:r>
      <w:proofErr w:type="spellEnd"/>
      <w:r w:rsidRPr="00EA31AD">
        <w:rPr>
          <w:rFonts w:ascii="Times New Roman" w:hAnsi="Times New Roman" w:cs="Times New Roman"/>
          <w:sz w:val="24"/>
          <w:szCs w:val="24"/>
          <w:lang w:val="nl-NL"/>
        </w:rPr>
        <w:t xml:space="preserve">, 2012, </w:t>
      </w:r>
      <w:r w:rsidR="00653086">
        <w:rPr>
          <w:rFonts w:ascii="Times New Roman" w:hAnsi="Times New Roman" w:cs="Times New Roman"/>
          <w:sz w:val="24"/>
          <w:szCs w:val="24"/>
          <w:lang w:val="nl-NL"/>
        </w:rPr>
        <w:t xml:space="preserve">p. </w:t>
      </w:r>
      <w:r w:rsidRPr="00EA31AD">
        <w:rPr>
          <w:rFonts w:ascii="Times New Roman" w:hAnsi="Times New Roman" w:cs="Times New Roman"/>
          <w:sz w:val="24"/>
          <w:szCs w:val="24"/>
          <w:lang w:val="nl-NL"/>
        </w:rPr>
        <w:t>593-662; Miller, 2014,</w:t>
      </w:r>
      <w:r w:rsidR="00653086">
        <w:rPr>
          <w:rFonts w:ascii="Times New Roman" w:hAnsi="Times New Roman" w:cs="Times New Roman"/>
          <w:sz w:val="24"/>
          <w:szCs w:val="24"/>
          <w:lang w:val="nl-NL"/>
        </w:rPr>
        <w:t xml:space="preserve"> p. </w:t>
      </w:r>
      <w:r w:rsidRPr="00EA31AD">
        <w:rPr>
          <w:rFonts w:ascii="Times New Roman" w:hAnsi="Times New Roman" w:cs="Times New Roman"/>
          <w:sz w:val="24"/>
          <w:szCs w:val="24"/>
          <w:lang w:val="nl-NL"/>
        </w:rPr>
        <w:t xml:space="preserve">521-534). </w:t>
      </w:r>
      <w:bookmarkEnd w:id="8"/>
      <w:r w:rsidRPr="00EA31AD">
        <w:rPr>
          <w:rFonts w:ascii="Times New Roman" w:hAnsi="Times New Roman" w:cs="Times New Roman"/>
          <w:sz w:val="24"/>
          <w:szCs w:val="24"/>
          <w:lang w:val="nl-NL"/>
        </w:rPr>
        <w:t xml:space="preserve">Swinburne ontwikkelde ook </w:t>
      </w:r>
      <w:proofErr w:type="spellStart"/>
      <w:r w:rsidRPr="00EA31AD">
        <w:rPr>
          <w:rFonts w:ascii="Times New Roman" w:hAnsi="Times New Roman" w:cs="Times New Roman"/>
          <w:i/>
          <w:iCs/>
          <w:sz w:val="24"/>
          <w:szCs w:val="24"/>
          <w:lang w:val="nl-NL"/>
        </w:rPr>
        <w:t>ramified</w:t>
      </w:r>
      <w:proofErr w:type="spellEnd"/>
      <w:r w:rsidRPr="00EA31AD">
        <w:rPr>
          <w:rFonts w:ascii="Times New Roman" w:hAnsi="Times New Roman" w:cs="Times New Roman"/>
          <w:i/>
          <w:iCs/>
          <w:sz w:val="24"/>
          <w:szCs w:val="24"/>
          <w:lang w:val="nl-NL"/>
        </w:rPr>
        <w:t xml:space="preserve"> </w:t>
      </w:r>
      <w:proofErr w:type="spellStart"/>
      <w:r w:rsidRPr="00EA31AD">
        <w:rPr>
          <w:rFonts w:ascii="Times New Roman" w:hAnsi="Times New Roman" w:cs="Times New Roman"/>
          <w:i/>
          <w:iCs/>
          <w:sz w:val="24"/>
          <w:szCs w:val="24"/>
          <w:lang w:val="nl-NL"/>
        </w:rPr>
        <w:t>natural</w:t>
      </w:r>
      <w:proofErr w:type="spellEnd"/>
      <w:r w:rsidRPr="00EA31AD">
        <w:rPr>
          <w:rFonts w:ascii="Times New Roman" w:hAnsi="Times New Roman" w:cs="Times New Roman"/>
          <w:i/>
          <w:iCs/>
          <w:sz w:val="24"/>
          <w:szCs w:val="24"/>
          <w:lang w:val="nl-NL"/>
        </w:rPr>
        <w:t xml:space="preserve"> theology</w:t>
      </w:r>
      <w:r w:rsidRPr="00EA31AD">
        <w:rPr>
          <w:rFonts w:ascii="Times New Roman" w:hAnsi="Times New Roman" w:cs="Times New Roman"/>
          <w:sz w:val="24"/>
          <w:szCs w:val="24"/>
          <w:lang w:val="nl-NL"/>
        </w:rPr>
        <w:t xml:space="preserve">, een vorm van natuurlijke theologie waarin historische argumentatie een belangrijke rol speelt. In dit kader publiceerde hij bijvoorbeeld </w:t>
      </w:r>
      <w:bookmarkStart w:id="9" w:name="_Hlk105239943"/>
      <w:r w:rsidRPr="00EA31AD">
        <w:rPr>
          <w:rFonts w:ascii="Times New Roman" w:hAnsi="Times New Roman" w:cs="Times New Roman"/>
          <w:i/>
          <w:iCs/>
          <w:sz w:val="24"/>
          <w:szCs w:val="24"/>
          <w:lang w:val="nl-NL"/>
        </w:rPr>
        <w:t xml:space="preserve">The </w:t>
      </w:r>
      <w:proofErr w:type="spellStart"/>
      <w:r w:rsidRPr="00EA31AD">
        <w:rPr>
          <w:rFonts w:ascii="Times New Roman" w:hAnsi="Times New Roman" w:cs="Times New Roman"/>
          <w:i/>
          <w:iCs/>
          <w:sz w:val="24"/>
          <w:szCs w:val="24"/>
          <w:lang w:val="nl-NL"/>
        </w:rPr>
        <w:t>Resurrection</w:t>
      </w:r>
      <w:proofErr w:type="spellEnd"/>
      <w:r w:rsidRPr="00EA31AD">
        <w:rPr>
          <w:rFonts w:ascii="Times New Roman" w:hAnsi="Times New Roman" w:cs="Times New Roman"/>
          <w:i/>
          <w:iCs/>
          <w:sz w:val="24"/>
          <w:szCs w:val="24"/>
          <w:lang w:val="nl-NL"/>
        </w:rPr>
        <w:t xml:space="preserve"> of God </w:t>
      </w:r>
      <w:proofErr w:type="spellStart"/>
      <w:r w:rsidRPr="00EA31AD">
        <w:rPr>
          <w:rFonts w:ascii="Times New Roman" w:hAnsi="Times New Roman" w:cs="Times New Roman"/>
          <w:i/>
          <w:iCs/>
          <w:sz w:val="24"/>
          <w:szCs w:val="24"/>
          <w:lang w:val="nl-NL"/>
        </w:rPr>
        <w:t>Incarnate</w:t>
      </w:r>
      <w:proofErr w:type="spellEnd"/>
      <w:r w:rsidRPr="00EA31AD">
        <w:rPr>
          <w:rFonts w:ascii="Times New Roman" w:hAnsi="Times New Roman" w:cs="Times New Roman"/>
          <w:sz w:val="24"/>
          <w:szCs w:val="24"/>
          <w:lang w:val="nl-NL"/>
        </w:rPr>
        <w:t xml:space="preserve"> (2003). </w:t>
      </w:r>
      <w:bookmarkEnd w:id="9"/>
      <w:r w:rsidRPr="00EA31AD">
        <w:rPr>
          <w:rFonts w:ascii="Times New Roman" w:hAnsi="Times New Roman" w:cs="Times New Roman"/>
          <w:sz w:val="24"/>
          <w:szCs w:val="24"/>
          <w:lang w:val="nl-NL"/>
        </w:rPr>
        <w:t xml:space="preserve">Craig blies in de jaren zeventig het </w:t>
      </w:r>
      <w:proofErr w:type="spellStart"/>
      <w:r w:rsidRPr="00EA31AD">
        <w:rPr>
          <w:rFonts w:ascii="Times New Roman" w:hAnsi="Times New Roman" w:cs="Times New Roman"/>
          <w:i/>
          <w:iCs/>
          <w:sz w:val="24"/>
          <w:szCs w:val="24"/>
          <w:lang w:val="nl-NL"/>
        </w:rPr>
        <w:t>kalām</w:t>
      </w:r>
      <w:proofErr w:type="spellEnd"/>
      <w:r w:rsidRPr="00EA31AD">
        <w:rPr>
          <w:rFonts w:ascii="Times New Roman" w:hAnsi="Times New Roman" w:cs="Times New Roman"/>
          <w:sz w:val="24"/>
          <w:szCs w:val="24"/>
          <w:lang w:val="nl-NL"/>
        </w:rPr>
        <w:t xml:space="preserve"> kosmologisch argument nieuw leven in en heeft het sindsdien verdedigd met filosofische argumenten en gegevens uit de moderne kosmologie. </w:t>
      </w:r>
      <w:r w:rsidR="005C0AD8">
        <w:rPr>
          <w:rFonts w:ascii="Times New Roman" w:hAnsi="Times New Roman" w:cs="Times New Roman"/>
          <w:sz w:val="24"/>
          <w:szCs w:val="24"/>
          <w:lang w:val="nl-NL"/>
        </w:rPr>
        <w:t xml:space="preserve">Dit argument wijst erop dat het universum is begonnen te bestaan </w:t>
      </w:r>
      <w:r w:rsidR="005D55BE">
        <w:rPr>
          <w:rFonts w:ascii="Times New Roman" w:hAnsi="Times New Roman" w:cs="Times New Roman"/>
          <w:sz w:val="24"/>
          <w:szCs w:val="24"/>
          <w:lang w:val="nl-NL"/>
        </w:rPr>
        <w:t>en</w:t>
      </w:r>
      <w:r w:rsidR="00434DA0">
        <w:rPr>
          <w:rFonts w:ascii="Times New Roman" w:hAnsi="Times New Roman" w:cs="Times New Roman"/>
          <w:sz w:val="24"/>
          <w:szCs w:val="24"/>
          <w:lang w:val="nl-NL"/>
        </w:rPr>
        <w:t xml:space="preserve"> beargumenteert vervolgens </w:t>
      </w:r>
      <w:r w:rsidR="00F1360A">
        <w:rPr>
          <w:rFonts w:ascii="Times New Roman" w:hAnsi="Times New Roman" w:cs="Times New Roman"/>
          <w:sz w:val="24"/>
          <w:szCs w:val="24"/>
          <w:lang w:val="nl-NL"/>
        </w:rPr>
        <w:t>dat</w:t>
      </w:r>
      <w:r w:rsidR="00414530">
        <w:rPr>
          <w:rFonts w:ascii="Times New Roman" w:hAnsi="Times New Roman" w:cs="Times New Roman"/>
          <w:sz w:val="24"/>
          <w:szCs w:val="24"/>
          <w:lang w:val="nl-NL"/>
        </w:rPr>
        <w:t xml:space="preserve"> de kosmos </w:t>
      </w:r>
      <w:r w:rsidR="00F1360A">
        <w:rPr>
          <w:rFonts w:ascii="Times New Roman" w:hAnsi="Times New Roman" w:cs="Times New Roman"/>
          <w:sz w:val="24"/>
          <w:szCs w:val="24"/>
          <w:lang w:val="nl-NL"/>
        </w:rPr>
        <w:t xml:space="preserve">een oorzaak </w:t>
      </w:r>
      <w:r w:rsidR="00414530">
        <w:rPr>
          <w:rFonts w:ascii="Times New Roman" w:hAnsi="Times New Roman" w:cs="Times New Roman"/>
          <w:sz w:val="24"/>
          <w:szCs w:val="24"/>
          <w:lang w:val="nl-NL"/>
        </w:rPr>
        <w:t>heeft met</w:t>
      </w:r>
      <w:r w:rsidR="00434DA0">
        <w:rPr>
          <w:rFonts w:ascii="Times New Roman" w:hAnsi="Times New Roman" w:cs="Times New Roman"/>
          <w:sz w:val="24"/>
          <w:szCs w:val="24"/>
          <w:lang w:val="nl-NL"/>
        </w:rPr>
        <w:t xml:space="preserve"> allerlei goddelijke eigenschappen. H</w:t>
      </w:r>
      <w:r w:rsidRPr="00EA31AD">
        <w:rPr>
          <w:rFonts w:ascii="Times New Roman" w:hAnsi="Times New Roman" w:cs="Times New Roman"/>
          <w:sz w:val="24"/>
          <w:szCs w:val="24"/>
          <w:lang w:val="nl-NL"/>
        </w:rPr>
        <w:t>et</w:t>
      </w:r>
      <w:r w:rsidR="00434DA0">
        <w:rPr>
          <w:rFonts w:ascii="Times New Roman" w:hAnsi="Times New Roman" w:cs="Times New Roman"/>
          <w:sz w:val="24"/>
          <w:szCs w:val="24"/>
          <w:lang w:val="nl-NL"/>
        </w:rPr>
        <w:t xml:space="preserve"> is tegenwoordig een</w:t>
      </w:r>
      <w:r w:rsidRPr="00EA31AD">
        <w:rPr>
          <w:rFonts w:ascii="Times New Roman" w:hAnsi="Times New Roman" w:cs="Times New Roman"/>
          <w:sz w:val="24"/>
          <w:szCs w:val="24"/>
          <w:lang w:val="nl-NL"/>
        </w:rPr>
        <w:t xml:space="preserve"> van de meest besproken argumenten voor God </w:t>
      </w:r>
      <w:bookmarkStart w:id="10" w:name="_Hlk105239951"/>
      <w:r w:rsidRPr="00EA31AD">
        <w:rPr>
          <w:rFonts w:ascii="Times New Roman" w:hAnsi="Times New Roman" w:cs="Times New Roman"/>
          <w:sz w:val="24"/>
          <w:szCs w:val="24"/>
          <w:lang w:val="nl-NL"/>
        </w:rPr>
        <w:t xml:space="preserve">(Smith, 2007, </w:t>
      </w:r>
      <w:r w:rsidR="00653086">
        <w:rPr>
          <w:rFonts w:ascii="Times New Roman" w:hAnsi="Times New Roman" w:cs="Times New Roman"/>
          <w:sz w:val="24"/>
          <w:szCs w:val="24"/>
          <w:lang w:val="nl-NL"/>
        </w:rPr>
        <w:t xml:space="preserve">p. </w:t>
      </w:r>
      <w:r w:rsidRPr="00EA31AD">
        <w:rPr>
          <w:rFonts w:ascii="Times New Roman" w:hAnsi="Times New Roman" w:cs="Times New Roman"/>
          <w:sz w:val="24"/>
          <w:szCs w:val="24"/>
          <w:lang w:val="nl-NL"/>
        </w:rPr>
        <w:t xml:space="preserve">183). </w:t>
      </w:r>
      <w:bookmarkEnd w:id="10"/>
      <w:r w:rsidRPr="00EA31AD">
        <w:rPr>
          <w:rFonts w:ascii="Times New Roman" w:hAnsi="Times New Roman" w:cs="Times New Roman"/>
          <w:sz w:val="24"/>
          <w:szCs w:val="24"/>
          <w:lang w:val="nl-NL"/>
        </w:rPr>
        <w:t xml:space="preserve">Plantinga ontwikkelde de </w:t>
      </w:r>
      <w:r w:rsidRPr="00EA31AD">
        <w:rPr>
          <w:rFonts w:ascii="Times New Roman" w:hAnsi="Times New Roman" w:cs="Times New Roman"/>
          <w:i/>
          <w:iCs/>
          <w:sz w:val="24"/>
          <w:szCs w:val="24"/>
          <w:lang w:val="nl-NL"/>
        </w:rPr>
        <w:t xml:space="preserve">free </w:t>
      </w:r>
      <w:proofErr w:type="spellStart"/>
      <w:r w:rsidRPr="00EA31AD">
        <w:rPr>
          <w:rFonts w:ascii="Times New Roman" w:hAnsi="Times New Roman" w:cs="Times New Roman"/>
          <w:i/>
          <w:iCs/>
          <w:sz w:val="24"/>
          <w:szCs w:val="24"/>
          <w:lang w:val="nl-NL"/>
        </w:rPr>
        <w:t>will</w:t>
      </w:r>
      <w:proofErr w:type="spellEnd"/>
      <w:r w:rsidRPr="00EA31AD">
        <w:rPr>
          <w:rFonts w:ascii="Times New Roman" w:hAnsi="Times New Roman" w:cs="Times New Roman"/>
          <w:i/>
          <w:iCs/>
          <w:sz w:val="24"/>
          <w:szCs w:val="24"/>
          <w:lang w:val="nl-NL"/>
        </w:rPr>
        <w:t xml:space="preserve"> </w:t>
      </w:r>
      <w:proofErr w:type="spellStart"/>
      <w:r w:rsidRPr="00EA31AD">
        <w:rPr>
          <w:rFonts w:ascii="Times New Roman" w:hAnsi="Times New Roman" w:cs="Times New Roman"/>
          <w:i/>
          <w:iCs/>
          <w:sz w:val="24"/>
          <w:szCs w:val="24"/>
          <w:lang w:val="nl-NL"/>
        </w:rPr>
        <w:t>defense</w:t>
      </w:r>
      <w:proofErr w:type="spellEnd"/>
      <w:r w:rsidRPr="00EA31AD">
        <w:rPr>
          <w:rFonts w:ascii="Times New Roman" w:hAnsi="Times New Roman" w:cs="Times New Roman"/>
          <w:sz w:val="24"/>
          <w:szCs w:val="24"/>
          <w:lang w:val="nl-NL"/>
        </w:rPr>
        <w:t xml:space="preserve">, een invloedrijke reactie op atheïstische argumenten die stellen dat het bestaan van God niet compatibel is met het bestaan van lijden en kwaad. Daarnaast maakte hij gebruik van modale logica om een modaal-ontologisch argument voor God te formuleren. Ook schetste hij een serie filosofische argumenten voor God die recent zijn uitgewerkt in </w:t>
      </w:r>
      <w:bookmarkStart w:id="11" w:name="_Hlk105239958"/>
      <w:r w:rsidRPr="00EA31AD">
        <w:rPr>
          <w:rFonts w:ascii="Times New Roman" w:hAnsi="Times New Roman" w:cs="Times New Roman"/>
          <w:i/>
          <w:iCs/>
          <w:sz w:val="24"/>
          <w:szCs w:val="24"/>
          <w:lang w:val="nl-NL"/>
        </w:rPr>
        <w:t xml:space="preserve">Two Dozen (or </w:t>
      </w:r>
      <w:proofErr w:type="spellStart"/>
      <w:r w:rsidRPr="00EA31AD">
        <w:rPr>
          <w:rFonts w:ascii="Times New Roman" w:hAnsi="Times New Roman" w:cs="Times New Roman"/>
          <w:i/>
          <w:iCs/>
          <w:sz w:val="24"/>
          <w:szCs w:val="24"/>
          <w:lang w:val="nl-NL"/>
        </w:rPr>
        <w:t>so</w:t>
      </w:r>
      <w:proofErr w:type="spellEnd"/>
      <w:r w:rsidRPr="00EA31AD">
        <w:rPr>
          <w:rFonts w:ascii="Times New Roman" w:hAnsi="Times New Roman" w:cs="Times New Roman"/>
          <w:i/>
          <w:iCs/>
          <w:sz w:val="24"/>
          <w:szCs w:val="24"/>
          <w:lang w:val="nl-NL"/>
        </w:rPr>
        <w:t xml:space="preserve">) </w:t>
      </w:r>
      <w:proofErr w:type="spellStart"/>
      <w:r w:rsidRPr="00EA31AD">
        <w:rPr>
          <w:rFonts w:ascii="Times New Roman" w:hAnsi="Times New Roman" w:cs="Times New Roman"/>
          <w:i/>
          <w:iCs/>
          <w:sz w:val="24"/>
          <w:szCs w:val="24"/>
          <w:lang w:val="nl-NL"/>
        </w:rPr>
        <w:t>Arguments</w:t>
      </w:r>
      <w:proofErr w:type="spellEnd"/>
      <w:r w:rsidRPr="00EA31AD">
        <w:rPr>
          <w:rFonts w:ascii="Times New Roman" w:hAnsi="Times New Roman" w:cs="Times New Roman"/>
          <w:i/>
          <w:iCs/>
          <w:sz w:val="24"/>
          <w:szCs w:val="24"/>
          <w:lang w:val="nl-NL"/>
        </w:rPr>
        <w:t xml:space="preserve"> </w:t>
      </w:r>
      <w:proofErr w:type="spellStart"/>
      <w:r w:rsidRPr="00EA31AD">
        <w:rPr>
          <w:rFonts w:ascii="Times New Roman" w:hAnsi="Times New Roman" w:cs="Times New Roman"/>
          <w:i/>
          <w:iCs/>
          <w:sz w:val="24"/>
          <w:szCs w:val="24"/>
          <w:lang w:val="nl-NL"/>
        </w:rPr>
        <w:t>for</w:t>
      </w:r>
      <w:proofErr w:type="spellEnd"/>
      <w:r w:rsidRPr="00EA31AD">
        <w:rPr>
          <w:rFonts w:ascii="Times New Roman" w:hAnsi="Times New Roman" w:cs="Times New Roman"/>
          <w:i/>
          <w:iCs/>
          <w:sz w:val="24"/>
          <w:szCs w:val="24"/>
          <w:lang w:val="nl-NL"/>
        </w:rPr>
        <w:t xml:space="preserve"> God </w:t>
      </w:r>
      <w:r w:rsidRPr="00EA31AD">
        <w:rPr>
          <w:rFonts w:ascii="Times New Roman" w:hAnsi="Times New Roman" w:cs="Times New Roman"/>
          <w:sz w:val="24"/>
          <w:szCs w:val="24"/>
          <w:lang w:val="nl-NL"/>
        </w:rPr>
        <w:t xml:space="preserve">(2018). </w:t>
      </w:r>
    </w:p>
    <w:p w14:paraId="3713B224" w14:textId="516412AC" w:rsidR="00E70982" w:rsidRPr="00EA31AD" w:rsidRDefault="00E70982" w:rsidP="00E70982">
      <w:pPr>
        <w:pStyle w:val="Geenafstand"/>
        <w:ind w:firstLine="720"/>
        <w:jc w:val="both"/>
        <w:rPr>
          <w:rFonts w:ascii="Times New Roman" w:hAnsi="Times New Roman" w:cs="Times New Roman"/>
          <w:sz w:val="24"/>
          <w:szCs w:val="24"/>
          <w:lang w:val="nl-NL"/>
        </w:rPr>
      </w:pPr>
      <w:bookmarkStart w:id="12" w:name="_Hlk109162843"/>
      <w:bookmarkEnd w:id="11"/>
      <w:r w:rsidRPr="00EA31AD">
        <w:rPr>
          <w:rFonts w:ascii="Times New Roman" w:hAnsi="Times New Roman" w:cs="Times New Roman"/>
          <w:sz w:val="24"/>
          <w:szCs w:val="24"/>
          <w:lang w:val="nl-NL"/>
        </w:rPr>
        <w:t>Daarmee hebben we echter nog maar een deel van de filosofische argumenten voor God te pakken</w:t>
      </w:r>
      <w:bookmarkEnd w:id="12"/>
      <w:r w:rsidRPr="00EA31AD">
        <w:rPr>
          <w:rFonts w:ascii="Times New Roman" w:hAnsi="Times New Roman" w:cs="Times New Roman"/>
          <w:sz w:val="24"/>
          <w:szCs w:val="24"/>
          <w:lang w:val="nl-NL"/>
        </w:rPr>
        <w:t xml:space="preserve">. Dankzij Chad </w:t>
      </w:r>
      <w:proofErr w:type="spellStart"/>
      <w:r w:rsidRPr="00EA31AD">
        <w:rPr>
          <w:rFonts w:ascii="Times New Roman" w:hAnsi="Times New Roman" w:cs="Times New Roman"/>
          <w:sz w:val="24"/>
          <w:szCs w:val="24"/>
          <w:lang w:val="nl-NL"/>
        </w:rPr>
        <w:t>McIntosh</w:t>
      </w:r>
      <w:proofErr w:type="spellEnd"/>
      <w:r w:rsidRPr="00EA31AD">
        <w:rPr>
          <w:rFonts w:ascii="Times New Roman" w:hAnsi="Times New Roman" w:cs="Times New Roman"/>
          <w:sz w:val="24"/>
          <w:szCs w:val="24"/>
          <w:lang w:val="nl-NL"/>
        </w:rPr>
        <w:t xml:space="preserve"> weten we dat er tientallen van zulke argumenten zijn in de academische literatuur (</w:t>
      </w:r>
      <w:proofErr w:type="spellStart"/>
      <w:r w:rsidRPr="00EA31AD">
        <w:rPr>
          <w:rFonts w:ascii="Times New Roman" w:hAnsi="Times New Roman" w:cs="Times New Roman"/>
          <w:sz w:val="24"/>
          <w:szCs w:val="24"/>
          <w:lang w:val="nl-NL"/>
        </w:rPr>
        <w:t>McIntosh</w:t>
      </w:r>
      <w:proofErr w:type="spellEnd"/>
      <w:r w:rsidRPr="00EA31AD">
        <w:rPr>
          <w:rFonts w:ascii="Times New Roman" w:hAnsi="Times New Roman" w:cs="Times New Roman"/>
          <w:sz w:val="24"/>
          <w:szCs w:val="24"/>
          <w:lang w:val="nl-NL"/>
        </w:rPr>
        <w:t>, 2019</w:t>
      </w:r>
      <w:r w:rsidR="00657CF6">
        <w:rPr>
          <w:rFonts w:ascii="Times New Roman" w:hAnsi="Times New Roman" w:cs="Times New Roman"/>
          <w:sz w:val="24"/>
          <w:szCs w:val="24"/>
          <w:lang w:val="nl-NL"/>
        </w:rPr>
        <w:t>; 2022a; 2022b</w:t>
      </w:r>
      <w:r w:rsidRPr="00EA31AD">
        <w:rPr>
          <w:rFonts w:ascii="Times New Roman" w:hAnsi="Times New Roman" w:cs="Times New Roman"/>
          <w:sz w:val="24"/>
          <w:szCs w:val="24"/>
          <w:lang w:val="nl-NL"/>
        </w:rPr>
        <w:t xml:space="preserve">). Voortbouwend op zijn werk heb ik in mijn masterscriptie circa tachtig recente argumenten voor God in kaart kunnen brengen </w:t>
      </w:r>
      <w:bookmarkStart w:id="13" w:name="_Hlk105239971"/>
      <w:r w:rsidRPr="00EA31AD">
        <w:rPr>
          <w:rFonts w:ascii="Times New Roman" w:hAnsi="Times New Roman" w:cs="Times New Roman"/>
          <w:sz w:val="24"/>
          <w:szCs w:val="24"/>
          <w:lang w:val="nl-NL"/>
        </w:rPr>
        <w:t xml:space="preserve">(Shaw, 2021, </w:t>
      </w:r>
      <w:r w:rsidR="00653086">
        <w:rPr>
          <w:rFonts w:ascii="Times New Roman" w:hAnsi="Times New Roman" w:cs="Times New Roman"/>
          <w:sz w:val="24"/>
          <w:szCs w:val="24"/>
          <w:lang w:val="nl-NL"/>
        </w:rPr>
        <w:t xml:space="preserve">p. </w:t>
      </w:r>
      <w:r w:rsidRPr="00EA31AD">
        <w:rPr>
          <w:rFonts w:ascii="Times New Roman" w:hAnsi="Times New Roman" w:cs="Times New Roman"/>
          <w:sz w:val="24"/>
          <w:szCs w:val="24"/>
          <w:lang w:val="nl-NL"/>
        </w:rPr>
        <w:t>27-53).</w:t>
      </w:r>
      <w:bookmarkEnd w:id="13"/>
      <w:r w:rsidRPr="00EA31AD">
        <w:rPr>
          <w:rFonts w:ascii="Times New Roman" w:hAnsi="Times New Roman" w:cs="Times New Roman"/>
          <w:sz w:val="24"/>
          <w:szCs w:val="24"/>
          <w:lang w:val="nl-NL"/>
        </w:rPr>
        <w:t xml:space="preserve"> Dat er zoveel argumenten zijn komt doordat er in de afgelopen decennia veel argumenten voor God zijn bedacht of aangescherpt. Deze argumenten houden bijvoorbeeld rekening met filosofische kritiek op eerdere argumenten of maken gebruik van algemene ontwikkelingen binnen de filosofie, zoals het gebruik van modale logica of de </w:t>
      </w:r>
      <w:proofErr w:type="spellStart"/>
      <w:r w:rsidRPr="00EA31AD">
        <w:rPr>
          <w:rFonts w:ascii="Times New Roman" w:hAnsi="Times New Roman" w:cs="Times New Roman"/>
          <w:sz w:val="24"/>
          <w:szCs w:val="24"/>
          <w:lang w:val="nl-NL"/>
        </w:rPr>
        <w:t>abductieve</w:t>
      </w:r>
      <w:proofErr w:type="spellEnd"/>
      <w:r w:rsidRPr="00EA31AD">
        <w:rPr>
          <w:rFonts w:ascii="Times New Roman" w:hAnsi="Times New Roman" w:cs="Times New Roman"/>
          <w:sz w:val="24"/>
          <w:szCs w:val="24"/>
          <w:lang w:val="nl-NL"/>
        </w:rPr>
        <w:t xml:space="preserve"> vorm van argumentatie. </w:t>
      </w:r>
      <w:proofErr w:type="spellStart"/>
      <w:r w:rsidRPr="00EA31AD">
        <w:rPr>
          <w:rFonts w:ascii="Times New Roman" w:hAnsi="Times New Roman" w:cs="Times New Roman"/>
          <w:sz w:val="24"/>
          <w:szCs w:val="24"/>
          <w:lang w:val="nl-NL"/>
        </w:rPr>
        <w:t>Abductieve</w:t>
      </w:r>
      <w:proofErr w:type="spellEnd"/>
      <w:r w:rsidRPr="00EA31AD">
        <w:rPr>
          <w:rFonts w:ascii="Times New Roman" w:hAnsi="Times New Roman" w:cs="Times New Roman"/>
          <w:sz w:val="24"/>
          <w:szCs w:val="24"/>
          <w:lang w:val="nl-NL"/>
        </w:rPr>
        <w:t xml:space="preserve"> godsbewijzen stellen normaliter dat God de</w:t>
      </w:r>
      <w:r w:rsidRPr="00EA31AD">
        <w:rPr>
          <w:rFonts w:ascii="Times New Roman" w:hAnsi="Times New Roman" w:cs="Times New Roman"/>
          <w:i/>
          <w:iCs/>
          <w:sz w:val="24"/>
          <w:szCs w:val="24"/>
          <w:lang w:val="nl-NL"/>
        </w:rPr>
        <w:t xml:space="preserve"> beste verklaring </w:t>
      </w:r>
      <w:r w:rsidRPr="00EA31AD">
        <w:rPr>
          <w:rFonts w:ascii="Times New Roman" w:hAnsi="Times New Roman" w:cs="Times New Roman"/>
          <w:sz w:val="24"/>
          <w:szCs w:val="24"/>
          <w:lang w:val="nl-NL"/>
        </w:rPr>
        <w:t>voor een bepaald verschijnsel is. Daarbij wordt niet alleen beroep gedaan op het verklarend vermogen (</w:t>
      </w:r>
      <w:proofErr w:type="spellStart"/>
      <w:r w:rsidRPr="00EA31AD">
        <w:rPr>
          <w:rFonts w:ascii="Times New Roman" w:hAnsi="Times New Roman" w:cs="Times New Roman"/>
          <w:i/>
          <w:iCs/>
          <w:sz w:val="24"/>
          <w:szCs w:val="24"/>
          <w:lang w:val="nl-NL"/>
        </w:rPr>
        <w:t>explanatory</w:t>
      </w:r>
      <w:proofErr w:type="spellEnd"/>
      <w:r w:rsidRPr="00EA31AD">
        <w:rPr>
          <w:rFonts w:ascii="Times New Roman" w:hAnsi="Times New Roman" w:cs="Times New Roman"/>
          <w:i/>
          <w:iCs/>
          <w:sz w:val="24"/>
          <w:szCs w:val="24"/>
          <w:lang w:val="nl-NL"/>
        </w:rPr>
        <w:t xml:space="preserve"> power</w:t>
      </w:r>
      <w:r w:rsidRPr="00EA31AD">
        <w:rPr>
          <w:rFonts w:ascii="Times New Roman" w:hAnsi="Times New Roman" w:cs="Times New Roman"/>
          <w:sz w:val="24"/>
          <w:szCs w:val="24"/>
          <w:lang w:val="nl-NL"/>
        </w:rPr>
        <w:t>) van de theïstische verklaring, maar ook op de eenvoud (</w:t>
      </w:r>
      <w:proofErr w:type="spellStart"/>
      <w:r w:rsidRPr="00EA31AD">
        <w:rPr>
          <w:rFonts w:ascii="Times New Roman" w:hAnsi="Times New Roman" w:cs="Times New Roman"/>
          <w:i/>
          <w:iCs/>
          <w:sz w:val="24"/>
          <w:szCs w:val="24"/>
          <w:lang w:val="nl-NL"/>
        </w:rPr>
        <w:t>simplicity</w:t>
      </w:r>
      <w:proofErr w:type="spellEnd"/>
      <w:r w:rsidRPr="00EA31AD">
        <w:rPr>
          <w:rFonts w:ascii="Times New Roman" w:hAnsi="Times New Roman" w:cs="Times New Roman"/>
          <w:sz w:val="24"/>
          <w:szCs w:val="24"/>
          <w:lang w:val="nl-NL"/>
        </w:rPr>
        <w:t>)</w:t>
      </w:r>
      <w:r w:rsidRPr="00EA31AD">
        <w:rPr>
          <w:rFonts w:ascii="Times New Roman" w:hAnsi="Times New Roman" w:cs="Times New Roman"/>
          <w:i/>
          <w:iCs/>
          <w:sz w:val="24"/>
          <w:szCs w:val="24"/>
          <w:lang w:val="nl-NL"/>
        </w:rPr>
        <w:t xml:space="preserve"> </w:t>
      </w:r>
      <w:r w:rsidRPr="00EA31AD">
        <w:rPr>
          <w:rFonts w:ascii="Times New Roman" w:hAnsi="Times New Roman" w:cs="Times New Roman"/>
          <w:sz w:val="24"/>
          <w:szCs w:val="24"/>
          <w:lang w:val="nl-NL"/>
        </w:rPr>
        <w:t xml:space="preserve">ervan ten opzichte van andere verklaringen (bijvoorbeeld polytheïsme). Hoe modale argumenten voor God werken is wat moeilijker uit te leggen. Hierin zijn (metafysische) </w:t>
      </w:r>
      <w:r w:rsidRPr="00EA31AD">
        <w:rPr>
          <w:rFonts w:ascii="Times New Roman" w:hAnsi="Times New Roman" w:cs="Times New Roman"/>
          <w:i/>
          <w:iCs/>
          <w:sz w:val="24"/>
          <w:szCs w:val="24"/>
          <w:lang w:val="nl-NL"/>
        </w:rPr>
        <w:t>mogelijkheid</w:t>
      </w:r>
      <w:r w:rsidRPr="00EA31AD">
        <w:rPr>
          <w:rFonts w:ascii="Times New Roman" w:hAnsi="Times New Roman" w:cs="Times New Roman"/>
          <w:sz w:val="24"/>
          <w:szCs w:val="24"/>
          <w:lang w:val="nl-NL"/>
        </w:rPr>
        <w:t xml:space="preserve"> en </w:t>
      </w:r>
      <w:r w:rsidRPr="00EA31AD">
        <w:rPr>
          <w:rFonts w:ascii="Times New Roman" w:hAnsi="Times New Roman" w:cs="Times New Roman"/>
          <w:i/>
          <w:iCs/>
          <w:sz w:val="24"/>
          <w:szCs w:val="24"/>
          <w:lang w:val="nl-NL"/>
        </w:rPr>
        <w:t>noodzakelijkheid</w:t>
      </w:r>
      <w:r w:rsidRPr="00EA31AD">
        <w:rPr>
          <w:rFonts w:ascii="Times New Roman" w:hAnsi="Times New Roman" w:cs="Times New Roman"/>
          <w:sz w:val="24"/>
          <w:szCs w:val="24"/>
          <w:lang w:val="nl-NL"/>
        </w:rPr>
        <w:t xml:space="preserve"> belangrijk. Mogelijke wezens bestaan in ten minste één mogelijke wereld (mogelijke versie van de werkelijkheid) en noodzakelijke wezens bestaan in alle mogelijke werelden. Gegeven bepaalde </w:t>
      </w:r>
      <w:r w:rsidRPr="00EA31AD">
        <w:rPr>
          <w:rFonts w:ascii="Times New Roman" w:hAnsi="Times New Roman" w:cs="Times New Roman"/>
          <w:sz w:val="24"/>
          <w:szCs w:val="24"/>
          <w:lang w:val="nl-NL"/>
        </w:rPr>
        <w:lastRenderedPageBreak/>
        <w:t>modale principes volgt het dat een noodzakelijk wezen dat mogelijk is daadwerkelijk bestaat. Een noodzakelijk wezen kan namelijk, zo lijkt het, alleen in een mogelijke wereld bestaan als het ook in alle andere mogelijke werelden (inclusief de onze) bestaat. Als het mogelijk bestaat, dan bestaat het dus. Oftewel, als God mogelijk bestaat, dan bestaat God werkelijk. Dit blijft wellicht moeilijk te volgen, maar met behulp van modale logica kunnen er in ieder geval allerlei nieuwe argumenten voor God ontwikkeld worden. Een mooi voorbeeld daarvan is het modaal-</w:t>
      </w:r>
      <w:proofErr w:type="spellStart"/>
      <w:r w:rsidRPr="00EA31AD">
        <w:rPr>
          <w:rFonts w:ascii="Times New Roman" w:hAnsi="Times New Roman" w:cs="Times New Roman"/>
          <w:sz w:val="24"/>
          <w:szCs w:val="24"/>
          <w:lang w:val="nl-NL"/>
        </w:rPr>
        <w:t>epistemisch</w:t>
      </w:r>
      <w:proofErr w:type="spellEnd"/>
      <w:r w:rsidRPr="00EA31AD">
        <w:rPr>
          <w:rFonts w:ascii="Times New Roman" w:hAnsi="Times New Roman" w:cs="Times New Roman"/>
          <w:sz w:val="24"/>
          <w:szCs w:val="24"/>
          <w:lang w:val="nl-NL"/>
        </w:rPr>
        <w:t xml:space="preserve"> godsbewijs van Emanuel Rutten </w:t>
      </w:r>
      <w:bookmarkStart w:id="14" w:name="_Hlk105239986"/>
      <w:r w:rsidRPr="00EA31AD">
        <w:rPr>
          <w:rFonts w:ascii="Times New Roman" w:hAnsi="Times New Roman" w:cs="Times New Roman"/>
          <w:sz w:val="24"/>
          <w:szCs w:val="24"/>
          <w:lang w:val="nl-NL"/>
        </w:rPr>
        <w:t xml:space="preserve">(2012, </w:t>
      </w:r>
      <w:r w:rsidR="00653086">
        <w:rPr>
          <w:rFonts w:ascii="Times New Roman" w:hAnsi="Times New Roman" w:cs="Times New Roman"/>
          <w:sz w:val="24"/>
          <w:szCs w:val="24"/>
          <w:lang w:val="nl-NL"/>
        </w:rPr>
        <w:t xml:space="preserve">p. </w:t>
      </w:r>
      <w:r w:rsidRPr="00EA31AD">
        <w:rPr>
          <w:rFonts w:ascii="Times New Roman" w:hAnsi="Times New Roman" w:cs="Times New Roman"/>
          <w:sz w:val="24"/>
          <w:szCs w:val="24"/>
          <w:lang w:val="nl-NL"/>
        </w:rPr>
        <w:t>206-215).</w:t>
      </w:r>
    </w:p>
    <w:bookmarkEnd w:id="14"/>
    <w:p w14:paraId="09A5ED31" w14:textId="1180BA86" w:rsidR="00E70982" w:rsidRPr="00EA31AD" w:rsidRDefault="00E70982" w:rsidP="00CD06BE">
      <w:pPr>
        <w:pStyle w:val="Geenafstand"/>
        <w:ind w:firstLine="720"/>
        <w:jc w:val="both"/>
        <w:rPr>
          <w:rFonts w:ascii="Times New Roman" w:hAnsi="Times New Roman" w:cs="Times New Roman"/>
          <w:sz w:val="24"/>
          <w:szCs w:val="24"/>
          <w:lang w:val="nl-NL"/>
        </w:rPr>
      </w:pPr>
      <w:r w:rsidRPr="00EA31AD">
        <w:rPr>
          <w:rFonts w:ascii="Times New Roman" w:hAnsi="Times New Roman" w:cs="Times New Roman"/>
          <w:sz w:val="24"/>
          <w:szCs w:val="24"/>
          <w:lang w:val="nl-NL"/>
        </w:rPr>
        <w:t xml:space="preserve">Verder zien we binnen recente natuurlijke theologie grote collaboratieve publicaties verschijnen </w:t>
      </w:r>
      <w:bookmarkStart w:id="15" w:name="_Hlk105239994"/>
      <w:r w:rsidRPr="00EA31AD">
        <w:rPr>
          <w:rFonts w:ascii="Times New Roman" w:hAnsi="Times New Roman" w:cs="Times New Roman"/>
          <w:sz w:val="24"/>
          <w:szCs w:val="24"/>
          <w:lang w:val="nl-NL"/>
        </w:rPr>
        <w:t xml:space="preserve">(o.a. </w:t>
      </w:r>
      <w:proofErr w:type="spellStart"/>
      <w:r w:rsidRPr="00EA31AD">
        <w:rPr>
          <w:rFonts w:ascii="Times New Roman" w:hAnsi="Times New Roman" w:cs="Times New Roman"/>
          <w:sz w:val="24"/>
          <w:szCs w:val="24"/>
          <w:lang w:val="nl-NL"/>
        </w:rPr>
        <w:t>Szatkowski</w:t>
      </w:r>
      <w:proofErr w:type="spellEnd"/>
      <w:r w:rsidRPr="00EA31AD">
        <w:rPr>
          <w:rFonts w:ascii="Times New Roman" w:hAnsi="Times New Roman" w:cs="Times New Roman"/>
          <w:sz w:val="24"/>
          <w:szCs w:val="24"/>
          <w:lang w:val="nl-NL"/>
        </w:rPr>
        <w:t>, 2012; Manning</w:t>
      </w:r>
      <w:r>
        <w:rPr>
          <w:rFonts w:ascii="Times New Roman" w:hAnsi="Times New Roman" w:cs="Times New Roman"/>
          <w:sz w:val="24"/>
          <w:szCs w:val="24"/>
          <w:lang w:val="nl-NL"/>
        </w:rPr>
        <w:t xml:space="preserve">, </w:t>
      </w:r>
      <w:r w:rsidRPr="00EA31AD">
        <w:rPr>
          <w:rFonts w:ascii="Times New Roman" w:hAnsi="Times New Roman" w:cs="Times New Roman"/>
          <w:sz w:val="24"/>
          <w:szCs w:val="24"/>
          <w:lang w:val="nl-NL"/>
        </w:rPr>
        <w:t xml:space="preserve">2013; Walls en </w:t>
      </w:r>
      <w:proofErr w:type="spellStart"/>
      <w:r w:rsidRPr="00EA31AD">
        <w:rPr>
          <w:rFonts w:ascii="Times New Roman" w:hAnsi="Times New Roman" w:cs="Times New Roman"/>
          <w:sz w:val="24"/>
          <w:szCs w:val="24"/>
          <w:lang w:val="nl-NL"/>
        </w:rPr>
        <w:t>Dougherty</w:t>
      </w:r>
      <w:proofErr w:type="spellEnd"/>
      <w:r w:rsidRPr="00EA31AD">
        <w:rPr>
          <w:rFonts w:ascii="Times New Roman" w:hAnsi="Times New Roman" w:cs="Times New Roman"/>
          <w:sz w:val="24"/>
          <w:szCs w:val="24"/>
          <w:lang w:val="nl-NL"/>
        </w:rPr>
        <w:t xml:space="preserve">, 2018; </w:t>
      </w:r>
      <w:proofErr w:type="spellStart"/>
      <w:r w:rsidRPr="00EA31AD">
        <w:rPr>
          <w:rFonts w:ascii="Times New Roman" w:hAnsi="Times New Roman" w:cs="Times New Roman"/>
          <w:sz w:val="24"/>
          <w:szCs w:val="24"/>
          <w:lang w:val="nl-NL"/>
        </w:rPr>
        <w:t>Ruloff</w:t>
      </w:r>
      <w:proofErr w:type="spellEnd"/>
      <w:r w:rsidRPr="00EA31AD">
        <w:rPr>
          <w:rFonts w:ascii="Times New Roman" w:hAnsi="Times New Roman" w:cs="Times New Roman"/>
          <w:sz w:val="24"/>
          <w:szCs w:val="24"/>
          <w:lang w:val="nl-NL"/>
        </w:rPr>
        <w:t xml:space="preserve"> en </w:t>
      </w:r>
      <w:proofErr w:type="spellStart"/>
      <w:r w:rsidRPr="00EA31AD">
        <w:rPr>
          <w:rFonts w:ascii="Times New Roman" w:hAnsi="Times New Roman" w:cs="Times New Roman"/>
          <w:sz w:val="24"/>
          <w:szCs w:val="24"/>
          <w:lang w:val="nl-NL"/>
        </w:rPr>
        <w:t>Horban</w:t>
      </w:r>
      <w:proofErr w:type="spellEnd"/>
      <w:r w:rsidRPr="00EA31AD">
        <w:rPr>
          <w:rFonts w:ascii="Times New Roman" w:hAnsi="Times New Roman" w:cs="Times New Roman"/>
          <w:sz w:val="24"/>
          <w:szCs w:val="24"/>
          <w:lang w:val="nl-NL"/>
        </w:rPr>
        <w:t xml:space="preserve">, 2021). </w:t>
      </w:r>
      <w:bookmarkEnd w:id="15"/>
      <w:r w:rsidRPr="00EA31AD">
        <w:rPr>
          <w:rFonts w:ascii="Times New Roman" w:hAnsi="Times New Roman" w:cs="Times New Roman"/>
          <w:sz w:val="24"/>
          <w:szCs w:val="24"/>
          <w:lang w:val="nl-NL"/>
        </w:rPr>
        <w:t>Dit zegt iets over de omvang en vitaliteit van hedendaagse natuurlijke theologie. Naast bekende namen zoals Swinburne en Craig zijn er tegenwoordig veel andere denkers op dit gebied actief. Belangrijk werk is in de afgelopen jaren bijvoorbeeld geleverd door</w:t>
      </w:r>
      <w:r w:rsidR="00A41B32">
        <w:rPr>
          <w:rFonts w:ascii="Times New Roman" w:hAnsi="Times New Roman" w:cs="Times New Roman"/>
          <w:sz w:val="24"/>
          <w:szCs w:val="24"/>
          <w:lang w:val="nl-NL"/>
        </w:rPr>
        <w:t xml:space="preserve"> </w:t>
      </w:r>
      <w:r w:rsidRPr="00EA31AD">
        <w:rPr>
          <w:rFonts w:ascii="Times New Roman" w:hAnsi="Times New Roman" w:cs="Times New Roman"/>
          <w:sz w:val="24"/>
          <w:szCs w:val="24"/>
          <w:lang w:val="nl-NL"/>
        </w:rPr>
        <w:t xml:space="preserve">Alexander </w:t>
      </w:r>
      <w:proofErr w:type="spellStart"/>
      <w:r w:rsidRPr="00EA31AD">
        <w:rPr>
          <w:rFonts w:ascii="Times New Roman" w:hAnsi="Times New Roman" w:cs="Times New Roman"/>
          <w:sz w:val="24"/>
          <w:szCs w:val="24"/>
          <w:lang w:val="nl-NL"/>
        </w:rPr>
        <w:t>Pruss</w:t>
      </w:r>
      <w:proofErr w:type="spellEnd"/>
      <w:r w:rsidRPr="00EA31AD">
        <w:rPr>
          <w:rFonts w:ascii="Times New Roman" w:hAnsi="Times New Roman" w:cs="Times New Roman"/>
          <w:sz w:val="24"/>
          <w:szCs w:val="24"/>
          <w:lang w:val="nl-NL"/>
        </w:rPr>
        <w:t xml:space="preserve">, Robert </w:t>
      </w:r>
      <w:proofErr w:type="spellStart"/>
      <w:r w:rsidRPr="00EA31AD">
        <w:rPr>
          <w:rFonts w:ascii="Times New Roman" w:hAnsi="Times New Roman" w:cs="Times New Roman"/>
          <w:sz w:val="24"/>
          <w:szCs w:val="24"/>
          <w:lang w:val="nl-NL"/>
        </w:rPr>
        <w:t>Koons</w:t>
      </w:r>
      <w:proofErr w:type="spellEnd"/>
      <w:r w:rsidRPr="00EA31AD">
        <w:rPr>
          <w:rFonts w:ascii="Times New Roman" w:hAnsi="Times New Roman" w:cs="Times New Roman"/>
          <w:sz w:val="24"/>
          <w:szCs w:val="24"/>
          <w:lang w:val="nl-NL"/>
        </w:rPr>
        <w:t xml:space="preserve"> en Joshua Rasmussen. Boeiend is verder de publicatie van boeken waarin theïstische en niet-theïstische filosofen met elkaar in gesprek gaan </w:t>
      </w:r>
      <w:bookmarkStart w:id="16" w:name="_Hlk105240007"/>
      <w:r w:rsidRPr="00EA31AD">
        <w:rPr>
          <w:rFonts w:ascii="Times New Roman" w:hAnsi="Times New Roman" w:cs="Times New Roman"/>
          <w:sz w:val="24"/>
          <w:szCs w:val="24"/>
          <w:lang w:val="nl-NL"/>
        </w:rPr>
        <w:t xml:space="preserve">(Rasmussen en Leon, 2019; </w:t>
      </w:r>
      <w:proofErr w:type="spellStart"/>
      <w:r w:rsidRPr="00EA31AD">
        <w:rPr>
          <w:rFonts w:ascii="Times New Roman" w:hAnsi="Times New Roman" w:cs="Times New Roman"/>
          <w:sz w:val="24"/>
          <w:szCs w:val="24"/>
          <w:lang w:val="nl-NL"/>
        </w:rPr>
        <w:t>Oppy</w:t>
      </w:r>
      <w:proofErr w:type="spellEnd"/>
      <w:r w:rsidRPr="00EA31AD">
        <w:rPr>
          <w:rFonts w:ascii="Times New Roman" w:hAnsi="Times New Roman" w:cs="Times New Roman"/>
          <w:sz w:val="24"/>
          <w:szCs w:val="24"/>
          <w:lang w:val="nl-NL"/>
        </w:rPr>
        <w:t xml:space="preserve"> en </w:t>
      </w:r>
      <w:proofErr w:type="spellStart"/>
      <w:r w:rsidRPr="00EA31AD">
        <w:rPr>
          <w:rFonts w:ascii="Times New Roman" w:hAnsi="Times New Roman" w:cs="Times New Roman"/>
          <w:sz w:val="24"/>
          <w:szCs w:val="24"/>
          <w:lang w:val="nl-NL"/>
        </w:rPr>
        <w:t>Pearce</w:t>
      </w:r>
      <w:proofErr w:type="spellEnd"/>
      <w:r w:rsidRPr="00EA31AD">
        <w:rPr>
          <w:rFonts w:ascii="Times New Roman" w:hAnsi="Times New Roman" w:cs="Times New Roman"/>
          <w:sz w:val="24"/>
          <w:szCs w:val="24"/>
          <w:lang w:val="nl-NL"/>
        </w:rPr>
        <w:t>, 2021).</w:t>
      </w:r>
      <w:bookmarkEnd w:id="16"/>
      <w:r w:rsidR="00A41B32">
        <w:rPr>
          <w:rFonts w:ascii="Times New Roman" w:hAnsi="Times New Roman" w:cs="Times New Roman"/>
          <w:sz w:val="24"/>
          <w:szCs w:val="24"/>
          <w:lang w:val="nl-NL"/>
        </w:rPr>
        <w:t xml:space="preserve"> </w:t>
      </w:r>
      <w:r w:rsidRPr="00EA31AD">
        <w:rPr>
          <w:rFonts w:ascii="Times New Roman" w:hAnsi="Times New Roman" w:cs="Times New Roman"/>
          <w:sz w:val="24"/>
          <w:szCs w:val="24"/>
          <w:lang w:val="nl-NL"/>
        </w:rPr>
        <w:t xml:space="preserve">Graham </w:t>
      </w:r>
      <w:proofErr w:type="spellStart"/>
      <w:r w:rsidRPr="00EA31AD">
        <w:rPr>
          <w:rFonts w:ascii="Times New Roman" w:hAnsi="Times New Roman" w:cs="Times New Roman"/>
          <w:sz w:val="24"/>
          <w:szCs w:val="24"/>
          <w:lang w:val="nl-NL"/>
        </w:rPr>
        <w:t>Oppy</w:t>
      </w:r>
      <w:proofErr w:type="spellEnd"/>
      <w:r w:rsidRPr="00EA31AD">
        <w:rPr>
          <w:rFonts w:ascii="Times New Roman" w:hAnsi="Times New Roman" w:cs="Times New Roman"/>
          <w:sz w:val="24"/>
          <w:szCs w:val="24"/>
          <w:lang w:val="nl-NL"/>
        </w:rPr>
        <w:t xml:space="preserve">, Alex </w:t>
      </w:r>
      <w:proofErr w:type="spellStart"/>
      <w:r w:rsidRPr="00EA31AD">
        <w:rPr>
          <w:rFonts w:ascii="Times New Roman" w:hAnsi="Times New Roman" w:cs="Times New Roman"/>
          <w:sz w:val="24"/>
          <w:szCs w:val="24"/>
          <w:lang w:val="nl-NL"/>
        </w:rPr>
        <w:t>Malpass</w:t>
      </w:r>
      <w:proofErr w:type="spellEnd"/>
      <w:r w:rsidRPr="00EA31AD">
        <w:rPr>
          <w:rFonts w:ascii="Times New Roman" w:hAnsi="Times New Roman" w:cs="Times New Roman"/>
          <w:sz w:val="24"/>
          <w:szCs w:val="24"/>
          <w:lang w:val="nl-NL"/>
        </w:rPr>
        <w:t xml:space="preserve"> en Wes Morriston behoren tot de belangrijkste hedendaagse critici van filosofische argumenten voor God</w:t>
      </w:r>
      <w:r w:rsidR="00CD06BE">
        <w:rPr>
          <w:rFonts w:ascii="Times New Roman" w:hAnsi="Times New Roman" w:cs="Times New Roman"/>
          <w:sz w:val="24"/>
          <w:szCs w:val="24"/>
          <w:lang w:val="nl-NL"/>
        </w:rPr>
        <w:t xml:space="preserve"> en zijn daarmee belangrijke gesprekspartners voor </w:t>
      </w:r>
      <w:r w:rsidR="00731751">
        <w:rPr>
          <w:rFonts w:ascii="Times New Roman" w:hAnsi="Times New Roman" w:cs="Times New Roman"/>
          <w:sz w:val="24"/>
          <w:szCs w:val="24"/>
          <w:lang w:val="nl-NL"/>
        </w:rPr>
        <w:t xml:space="preserve">hedendaagse </w:t>
      </w:r>
      <w:r w:rsidR="00CD06BE">
        <w:rPr>
          <w:rFonts w:ascii="Times New Roman" w:hAnsi="Times New Roman" w:cs="Times New Roman"/>
          <w:sz w:val="24"/>
          <w:szCs w:val="24"/>
          <w:lang w:val="nl-NL"/>
        </w:rPr>
        <w:t>natuurlijke theologie.</w:t>
      </w:r>
    </w:p>
    <w:p w14:paraId="3D8929AC" w14:textId="77777777" w:rsidR="00E70982" w:rsidRPr="00EA31AD" w:rsidRDefault="00E70982" w:rsidP="00E70982">
      <w:pPr>
        <w:pStyle w:val="Geenafstand"/>
        <w:jc w:val="both"/>
        <w:rPr>
          <w:rFonts w:ascii="Times New Roman" w:hAnsi="Times New Roman" w:cs="Times New Roman"/>
          <w:sz w:val="24"/>
          <w:szCs w:val="24"/>
          <w:lang w:val="nl-NL"/>
        </w:rPr>
      </w:pPr>
    </w:p>
    <w:p w14:paraId="52108027" w14:textId="77777777" w:rsidR="00E70982" w:rsidRPr="00EA31AD" w:rsidRDefault="00E70982" w:rsidP="00E70982">
      <w:pPr>
        <w:pStyle w:val="Geenafstand"/>
        <w:jc w:val="both"/>
        <w:rPr>
          <w:rFonts w:ascii="Times New Roman" w:hAnsi="Times New Roman" w:cs="Times New Roman"/>
          <w:b/>
          <w:bCs/>
          <w:sz w:val="28"/>
          <w:szCs w:val="28"/>
          <w:lang w:val="nl-NL"/>
        </w:rPr>
      </w:pPr>
      <w:r w:rsidRPr="00EA31AD">
        <w:rPr>
          <w:rFonts w:ascii="Times New Roman" w:hAnsi="Times New Roman" w:cs="Times New Roman"/>
          <w:b/>
          <w:bCs/>
          <w:sz w:val="28"/>
          <w:szCs w:val="28"/>
          <w:lang w:val="nl-NL"/>
        </w:rPr>
        <w:t>4. Bezwaren</w:t>
      </w:r>
    </w:p>
    <w:p w14:paraId="562DF796" w14:textId="06E6E861" w:rsidR="00E70982" w:rsidRPr="00EA31AD" w:rsidRDefault="00E70982" w:rsidP="00EC4EE7">
      <w:pPr>
        <w:pStyle w:val="Geenafstand"/>
        <w:jc w:val="both"/>
        <w:rPr>
          <w:rFonts w:ascii="Times New Roman" w:hAnsi="Times New Roman" w:cs="Times New Roman"/>
          <w:sz w:val="24"/>
          <w:szCs w:val="24"/>
          <w:lang w:val="nl-NL"/>
        </w:rPr>
      </w:pPr>
      <w:r w:rsidRPr="00EA31AD">
        <w:rPr>
          <w:rFonts w:ascii="Times New Roman" w:hAnsi="Times New Roman" w:cs="Times New Roman"/>
          <w:sz w:val="24"/>
          <w:szCs w:val="24"/>
          <w:lang w:val="nl-NL"/>
        </w:rPr>
        <w:t>Er zijn allerlei bezwaren te maken tegen natuurlijke theologie. Hier zullen we er een aantal kort behandelen.</w:t>
      </w:r>
      <w:r w:rsidR="00547743">
        <w:rPr>
          <w:rFonts w:ascii="Times New Roman" w:hAnsi="Times New Roman" w:cs="Times New Roman"/>
          <w:sz w:val="24"/>
          <w:szCs w:val="24"/>
          <w:lang w:val="nl-NL"/>
        </w:rPr>
        <w:t xml:space="preserve"> Eerst is het echter goed om op te merken dat d</w:t>
      </w:r>
      <w:r w:rsidRPr="00EA31AD">
        <w:rPr>
          <w:rFonts w:ascii="Times New Roman" w:hAnsi="Times New Roman" w:cs="Times New Roman"/>
          <w:sz w:val="24"/>
          <w:szCs w:val="24"/>
          <w:lang w:val="nl-NL"/>
        </w:rPr>
        <w:t>e Bijbel geen expliciete argumenten</w:t>
      </w:r>
      <w:r w:rsidR="0028154D">
        <w:rPr>
          <w:rFonts w:ascii="Times New Roman" w:hAnsi="Times New Roman" w:cs="Times New Roman"/>
          <w:sz w:val="24"/>
          <w:szCs w:val="24"/>
          <w:lang w:val="nl-NL"/>
        </w:rPr>
        <w:t xml:space="preserve"> </w:t>
      </w:r>
      <w:r w:rsidRPr="00EA31AD">
        <w:rPr>
          <w:rFonts w:ascii="Times New Roman" w:hAnsi="Times New Roman" w:cs="Times New Roman"/>
          <w:sz w:val="24"/>
          <w:szCs w:val="24"/>
          <w:lang w:val="nl-NL"/>
        </w:rPr>
        <w:t>tegen natuurlijke theologie</w:t>
      </w:r>
      <w:r w:rsidR="0028154D">
        <w:rPr>
          <w:rFonts w:ascii="Times New Roman" w:hAnsi="Times New Roman" w:cs="Times New Roman"/>
          <w:sz w:val="24"/>
          <w:szCs w:val="24"/>
          <w:lang w:val="nl-NL"/>
        </w:rPr>
        <w:t xml:space="preserve"> bevat</w:t>
      </w:r>
      <w:r w:rsidRPr="00EA31AD">
        <w:rPr>
          <w:rFonts w:ascii="Times New Roman" w:hAnsi="Times New Roman" w:cs="Times New Roman"/>
          <w:sz w:val="24"/>
          <w:szCs w:val="24"/>
          <w:lang w:val="nl-NL"/>
        </w:rPr>
        <w:t xml:space="preserve">. </w:t>
      </w:r>
      <w:r w:rsidR="0028154D">
        <w:rPr>
          <w:rFonts w:ascii="Times New Roman" w:hAnsi="Times New Roman" w:cs="Times New Roman"/>
          <w:sz w:val="24"/>
          <w:szCs w:val="24"/>
          <w:lang w:val="nl-NL"/>
        </w:rPr>
        <w:t>Dit roept de vraag op wat precies de basis is voor de verwerping van natuurlijke theologie.</w:t>
      </w:r>
      <w:r w:rsidR="00EC044A">
        <w:rPr>
          <w:rFonts w:ascii="Times New Roman" w:hAnsi="Times New Roman" w:cs="Times New Roman"/>
          <w:sz w:val="24"/>
          <w:szCs w:val="24"/>
          <w:lang w:val="nl-NL"/>
        </w:rPr>
        <w:t xml:space="preserve"> </w:t>
      </w:r>
      <w:r w:rsidR="00CE0B87">
        <w:rPr>
          <w:rFonts w:ascii="Times New Roman" w:hAnsi="Times New Roman" w:cs="Times New Roman"/>
          <w:sz w:val="24"/>
          <w:szCs w:val="24"/>
          <w:lang w:val="nl-NL"/>
        </w:rPr>
        <w:t xml:space="preserve">Verder </w:t>
      </w:r>
      <w:r w:rsidRPr="00EA31AD">
        <w:rPr>
          <w:rFonts w:ascii="Times New Roman" w:hAnsi="Times New Roman" w:cs="Times New Roman"/>
          <w:sz w:val="24"/>
          <w:szCs w:val="24"/>
          <w:lang w:val="nl-NL"/>
        </w:rPr>
        <w:t>is</w:t>
      </w:r>
      <w:r w:rsidR="00CE0B87">
        <w:rPr>
          <w:rFonts w:ascii="Times New Roman" w:hAnsi="Times New Roman" w:cs="Times New Roman"/>
          <w:sz w:val="24"/>
          <w:szCs w:val="24"/>
          <w:lang w:val="nl-NL"/>
        </w:rPr>
        <w:t xml:space="preserve"> er</w:t>
      </w:r>
      <w:r w:rsidRPr="00EA31AD">
        <w:rPr>
          <w:rFonts w:ascii="Times New Roman" w:hAnsi="Times New Roman" w:cs="Times New Roman"/>
          <w:sz w:val="24"/>
          <w:szCs w:val="24"/>
          <w:lang w:val="nl-NL"/>
        </w:rPr>
        <w:t xml:space="preserve"> binnen natuurlijke theologie ruimte voor </w:t>
      </w:r>
      <w:r w:rsidR="00CE0B87">
        <w:rPr>
          <w:rFonts w:ascii="Times New Roman" w:hAnsi="Times New Roman" w:cs="Times New Roman"/>
          <w:sz w:val="24"/>
          <w:szCs w:val="24"/>
          <w:lang w:val="nl-NL"/>
        </w:rPr>
        <w:t>verschillende benaderingen</w:t>
      </w:r>
      <w:r w:rsidRPr="00EA31AD">
        <w:rPr>
          <w:rFonts w:ascii="Times New Roman" w:hAnsi="Times New Roman" w:cs="Times New Roman"/>
          <w:sz w:val="24"/>
          <w:szCs w:val="24"/>
          <w:lang w:val="nl-NL"/>
        </w:rPr>
        <w:t>.</w:t>
      </w:r>
      <w:r w:rsidR="00CE0B87">
        <w:rPr>
          <w:rFonts w:ascii="Times New Roman" w:hAnsi="Times New Roman" w:cs="Times New Roman"/>
          <w:sz w:val="24"/>
          <w:szCs w:val="24"/>
          <w:lang w:val="nl-NL"/>
        </w:rPr>
        <w:t xml:space="preserve"> Bezwaren tegen een specifieke </w:t>
      </w:r>
      <w:r w:rsidR="00EC044A">
        <w:rPr>
          <w:rFonts w:ascii="Times New Roman" w:hAnsi="Times New Roman" w:cs="Times New Roman"/>
          <w:sz w:val="24"/>
          <w:szCs w:val="24"/>
          <w:lang w:val="nl-NL"/>
        </w:rPr>
        <w:t>benadering zijn niet per se argumenten tegen natuurlijke theologie als zodanig.</w:t>
      </w:r>
      <w:r w:rsidRPr="00EA31AD">
        <w:rPr>
          <w:rFonts w:ascii="Times New Roman" w:hAnsi="Times New Roman" w:cs="Times New Roman"/>
          <w:sz w:val="24"/>
          <w:szCs w:val="24"/>
          <w:lang w:val="nl-NL"/>
        </w:rPr>
        <w:t xml:space="preserve"> </w:t>
      </w:r>
      <w:r w:rsidR="00EC044A">
        <w:rPr>
          <w:rFonts w:ascii="Times New Roman" w:hAnsi="Times New Roman" w:cs="Times New Roman"/>
          <w:sz w:val="24"/>
          <w:szCs w:val="24"/>
          <w:lang w:val="nl-NL"/>
        </w:rPr>
        <w:t xml:space="preserve">Daarnaast kunnen </w:t>
      </w:r>
      <w:r w:rsidRPr="00EA31AD">
        <w:rPr>
          <w:rFonts w:ascii="Times New Roman" w:hAnsi="Times New Roman" w:cs="Times New Roman"/>
          <w:sz w:val="24"/>
          <w:szCs w:val="24"/>
          <w:lang w:val="nl-NL"/>
        </w:rPr>
        <w:t xml:space="preserve">argumenten tegen natuurlijke theologie vaak, met kleine aanpassingen, ook ingezet </w:t>
      </w:r>
      <w:r w:rsidR="008C0667">
        <w:rPr>
          <w:rFonts w:ascii="Times New Roman" w:hAnsi="Times New Roman" w:cs="Times New Roman"/>
          <w:sz w:val="24"/>
          <w:szCs w:val="24"/>
          <w:lang w:val="nl-NL"/>
        </w:rPr>
        <w:t>worden</w:t>
      </w:r>
      <w:r w:rsidRPr="00EA31AD">
        <w:rPr>
          <w:rFonts w:ascii="Times New Roman" w:hAnsi="Times New Roman" w:cs="Times New Roman"/>
          <w:sz w:val="24"/>
          <w:szCs w:val="24"/>
          <w:lang w:val="nl-NL"/>
        </w:rPr>
        <w:t xml:space="preserve"> tegen andere soorten theologie. Een </w:t>
      </w:r>
      <w:r w:rsidR="00290B31">
        <w:rPr>
          <w:rFonts w:ascii="Times New Roman" w:hAnsi="Times New Roman" w:cs="Times New Roman"/>
          <w:sz w:val="24"/>
          <w:szCs w:val="24"/>
          <w:lang w:val="nl-NL"/>
        </w:rPr>
        <w:t>goed</w:t>
      </w:r>
      <w:r w:rsidRPr="00EA31AD">
        <w:rPr>
          <w:rFonts w:ascii="Times New Roman" w:hAnsi="Times New Roman" w:cs="Times New Roman"/>
          <w:sz w:val="24"/>
          <w:szCs w:val="24"/>
          <w:lang w:val="nl-NL"/>
        </w:rPr>
        <w:t xml:space="preserve"> voorbeeld daarvan is het bezwaar tegen natuurlijke theologie op basis van de (vermeende) effecten van de zondeval op het menselijk denken, de zogenaamde </w:t>
      </w:r>
      <w:proofErr w:type="spellStart"/>
      <w:r w:rsidRPr="00EA31AD">
        <w:rPr>
          <w:rFonts w:ascii="Times New Roman" w:hAnsi="Times New Roman" w:cs="Times New Roman"/>
          <w:i/>
          <w:iCs/>
          <w:sz w:val="24"/>
          <w:szCs w:val="24"/>
          <w:lang w:val="nl-NL"/>
        </w:rPr>
        <w:t>noetic</w:t>
      </w:r>
      <w:proofErr w:type="spellEnd"/>
      <w:r w:rsidRPr="00EA31AD">
        <w:rPr>
          <w:rFonts w:ascii="Times New Roman" w:hAnsi="Times New Roman" w:cs="Times New Roman"/>
          <w:i/>
          <w:iCs/>
          <w:sz w:val="24"/>
          <w:szCs w:val="24"/>
          <w:lang w:val="nl-NL"/>
        </w:rPr>
        <w:t xml:space="preserve"> </w:t>
      </w:r>
      <w:proofErr w:type="spellStart"/>
      <w:r w:rsidRPr="00EA31AD">
        <w:rPr>
          <w:rFonts w:ascii="Times New Roman" w:hAnsi="Times New Roman" w:cs="Times New Roman"/>
          <w:i/>
          <w:iCs/>
          <w:sz w:val="24"/>
          <w:szCs w:val="24"/>
          <w:lang w:val="nl-NL"/>
        </w:rPr>
        <w:t>effects</w:t>
      </w:r>
      <w:proofErr w:type="spellEnd"/>
      <w:r w:rsidRPr="00EA31AD">
        <w:rPr>
          <w:rFonts w:ascii="Times New Roman" w:hAnsi="Times New Roman" w:cs="Times New Roman"/>
          <w:i/>
          <w:iCs/>
          <w:sz w:val="24"/>
          <w:szCs w:val="24"/>
          <w:lang w:val="nl-NL"/>
        </w:rPr>
        <w:t xml:space="preserve"> of </w:t>
      </w:r>
      <w:proofErr w:type="spellStart"/>
      <w:r w:rsidRPr="00EA31AD">
        <w:rPr>
          <w:rFonts w:ascii="Times New Roman" w:hAnsi="Times New Roman" w:cs="Times New Roman"/>
          <w:i/>
          <w:iCs/>
          <w:sz w:val="24"/>
          <w:szCs w:val="24"/>
          <w:lang w:val="nl-NL"/>
        </w:rPr>
        <w:t>sin</w:t>
      </w:r>
      <w:proofErr w:type="spellEnd"/>
      <w:r w:rsidRPr="00EA31AD">
        <w:rPr>
          <w:rFonts w:ascii="Times New Roman" w:hAnsi="Times New Roman" w:cs="Times New Roman"/>
          <w:sz w:val="24"/>
          <w:szCs w:val="24"/>
          <w:lang w:val="nl-NL"/>
        </w:rPr>
        <w:t xml:space="preserve"> </w:t>
      </w:r>
      <w:bookmarkStart w:id="17" w:name="_Hlk105240018"/>
      <w:r w:rsidRPr="00EA31AD">
        <w:rPr>
          <w:rFonts w:ascii="Times New Roman" w:hAnsi="Times New Roman" w:cs="Times New Roman"/>
          <w:sz w:val="24"/>
          <w:szCs w:val="24"/>
          <w:lang w:val="nl-NL"/>
        </w:rPr>
        <w:t xml:space="preserve">(zie </w:t>
      </w:r>
      <w:proofErr w:type="spellStart"/>
      <w:r w:rsidRPr="00EA31AD">
        <w:rPr>
          <w:rFonts w:ascii="Times New Roman" w:hAnsi="Times New Roman" w:cs="Times New Roman"/>
          <w:sz w:val="24"/>
          <w:szCs w:val="24"/>
          <w:lang w:val="nl-NL"/>
        </w:rPr>
        <w:t>Sudduth</w:t>
      </w:r>
      <w:proofErr w:type="spellEnd"/>
      <w:r w:rsidRPr="00EA31AD">
        <w:rPr>
          <w:rFonts w:ascii="Times New Roman" w:hAnsi="Times New Roman" w:cs="Times New Roman"/>
          <w:sz w:val="24"/>
          <w:szCs w:val="24"/>
          <w:lang w:val="nl-NL"/>
        </w:rPr>
        <w:t xml:space="preserve">, 2009, </w:t>
      </w:r>
      <w:r w:rsidR="00653086">
        <w:rPr>
          <w:rFonts w:ascii="Times New Roman" w:hAnsi="Times New Roman" w:cs="Times New Roman"/>
          <w:sz w:val="24"/>
          <w:szCs w:val="24"/>
          <w:lang w:val="nl-NL"/>
        </w:rPr>
        <w:t xml:space="preserve">p. </w:t>
      </w:r>
      <w:r w:rsidRPr="00EA31AD">
        <w:rPr>
          <w:rFonts w:ascii="Times New Roman" w:hAnsi="Times New Roman" w:cs="Times New Roman"/>
          <w:sz w:val="24"/>
          <w:szCs w:val="24"/>
          <w:lang w:val="nl-NL"/>
        </w:rPr>
        <w:t xml:space="preserve">111-143). </w:t>
      </w:r>
      <w:bookmarkEnd w:id="17"/>
      <w:r w:rsidRPr="00EA31AD">
        <w:rPr>
          <w:rFonts w:ascii="Times New Roman" w:hAnsi="Times New Roman" w:cs="Times New Roman"/>
          <w:sz w:val="24"/>
          <w:szCs w:val="24"/>
          <w:lang w:val="nl-NL"/>
        </w:rPr>
        <w:t xml:space="preserve">Een simpele vorm van het bezwaar is als volgt: De menselijke rede is dusdanig aangetast door de zondeval dat het bedrijven van natuurlijke theologie onverantwoord is; de gevallen mens zal op basis van de natuur tot allerlei foutieve conclusies over God komen en snel vervallen in afgoderij. Dat klinkt als een goede reden om niet aan natuurlijke theologie te doen. Maar zouden we dan ook niet </w:t>
      </w:r>
      <w:r w:rsidR="00EC0937">
        <w:rPr>
          <w:rFonts w:ascii="Times New Roman" w:hAnsi="Times New Roman" w:cs="Times New Roman"/>
          <w:sz w:val="24"/>
          <w:szCs w:val="24"/>
          <w:lang w:val="nl-NL"/>
        </w:rPr>
        <w:t>B</w:t>
      </w:r>
      <w:r w:rsidRPr="00EA31AD">
        <w:rPr>
          <w:rFonts w:ascii="Times New Roman" w:hAnsi="Times New Roman" w:cs="Times New Roman"/>
          <w:sz w:val="24"/>
          <w:szCs w:val="24"/>
          <w:lang w:val="nl-NL"/>
        </w:rPr>
        <w:t xml:space="preserve">ijbelse en systematische theologie moeten verwerpen? De hoeveelheid tegenstrijdige standpunten, interpretaties en godsbeelden die we daarin vinden lijkt aan te geven dat de zondeval ook hier doorwerkt. Uiteraard kun je deze vormen van theologie veilig stellen met een onderscheid tussen de wedergeboren en niet-wedergeboren mens of met een beroep op de verlichting van de Heilige Geest, maar vervolgens kan dat bij natuurlijke theologie ook. Waarom zou de Geest ons helpen om de bijzondere openbaring van God in de Schrift te begrijpen, maar niet de algemene openbaring in de natuur? </w:t>
      </w:r>
    </w:p>
    <w:p w14:paraId="3C80103B" w14:textId="085C39D0" w:rsidR="00E70982" w:rsidRPr="00EA31AD" w:rsidRDefault="00E70982" w:rsidP="00E70982">
      <w:pPr>
        <w:pStyle w:val="Geenafstand"/>
        <w:ind w:firstLine="720"/>
        <w:jc w:val="both"/>
        <w:rPr>
          <w:rFonts w:ascii="Times New Roman" w:hAnsi="Times New Roman" w:cs="Times New Roman"/>
          <w:sz w:val="24"/>
          <w:szCs w:val="24"/>
          <w:lang w:val="nl-NL"/>
        </w:rPr>
      </w:pPr>
      <w:r w:rsidRPr="00EA31AD">
        <w:rPr>
          <w:rFonts w:ascii="Times New Roman" w:hAnsi="Times New Roman" w:cs="Times New Roman"/>
          <w:sz w:val="24"/>
          <w:szCs w:val="24"/>
          <w:lang w:val="nl-NL"/>
        </w:rPr>
        <w:t xml:space="preserve">Het volgende bezwaar is dat natuurlijke theologie slechts een zeer gebrekkig beeld van God kan opleveren en dus een verspilling van tijd is. Het is inderdaad zo dat veel filosofische argumenten voor God, op zichzelf genomen, relatief weinig opleveren. Maar natuurlijke theologie werkt vaak cumulatief: argumenten worden gecombineerd om zo tot een </w:t>
      </w:r>
      <w:r w:rsidRPr="00EA31AD">
        <w:rPr>
          <w:rFonts w:ascii="Times New Roman" w:hAnsi="Times New Roman" w:cs="Times New Roman"/>
          <w:i/>
          <w:iCs/>
          <w:sz w:val="24"/>
          <w:szCs w:val="24"/>
          <w:lang w:val="nl-NL"/>
        </w:rPr>
        <w:t xml:space="preserve">case </w:t>
      </w:r>
      <w:r w:rsidRPr="00EA31AD">
        <w:rPr>
          <w:rFonts w:ascii="Times New Roman" w:hAnsi="Times New Roman" w:cs="Times New Roman"/>
          <w:sz w:val="24"/>
          <w:szCs w:val="24"/>
          <w:lang w:val="nl-NL"/>
        </w:rPr>
        <w:t xml:space="preserve">voor God te komen. Bovendien zijn er argumenten binnen natuurlijke theologie met </w:t>
      </w:r>
      <w:r w:rsidR="002515AF">
        <w:rPr>
          <w:rFonts w:ascii="Times New Roman" w:hAnsi="Times New Roman" w:cs="Times New Roman"/>
          <w:sz w:val="24"/>
          <w:szCs w:val="24"/>
          <w:lang w:val="nl-NL"/>
        </w:rPr>
        <w:t xml:space="preserve">zeer </w:t>
      </w:r>
      <w:r w:rsidRPr="00EA31AD">
        <w:rPr>
          <w:rFonts w:ascii="Times New Roman" w:hAnsi="Times New Roman" w:cs="Times New Roman"/>
          <w:sz w:val="24"/>
          <w:szCs w:val="24"/>
          <w:lang w:val="nl-NL"/>
        </w:rPr>
        <w:t>significante conclusies. Sterker nog,</w:t>
      </w:r>
      <w:r w:rsidR="00EC044A">
        <w:rPr>
          <w:rFonts w:ascii="Times New Roman" w:hAnsi="Times New Roman" w:cs="Times New Roman"/>
          <w:sz w:val="24"/>
          <w:szCs w:val="24"/>
          <w:lang w:val="nl-NL"/>
        </w:rPr>
        <w:t xml:space="preserve"> het lijkt</w:t>
      </w:r>
      <w:r w:rsidRPr="00EA31AD">
        <w:rPr>
          <w:rFonts w:ascii="Times New Roman" w:hAnsi="Times New Roman" w:cs="Times New Roman"/>
          <w:sz w:val="24"/>
          <w:szCs w:val="24"/>
          <w:lang w:val="nl-NL"/>
        </w:rPr>
        <w:t xml:space="preserve"> mogelijk om tot het bestaan van de christelijke God te redeneren. De eerste weg is om op basis van (</w:t>
      </w:r>
      <w:proofErr w:type="spellStart"/>
      <w:r w:rsidRPr="00EA31AD">
        <w:rPr>
          <w:rFonts w:ascii="Times New Roman" w:hAnsi="Times New Roman" w:cs="Times New Roman"/>
          <w:sz w:val="24"/>
          <w:szCs w:val="24"/>
          <w:lang w:val="nl-NL"/>
        </w:rPr>
        <w:t>abductieve</w:t>
      </w:r>
      <w:proofErr w:type="spellEnd"/>
      <w:r w:rsidRPr="00EA31AD">
        <w:rPr>
          <w:rFonts w:ascii="Times New Roman" w:hAnsi="Times New Roman" w:cs="Times New Roman"/>
          <w:sz w:val="24"/>
          <w:szCs w:val="24"/>
          <w:lang w:val="nl-NL"/>
        </w:rPr>
        <w:t xml:space="preserve">) kosmologische, esthetische en teleologische argumenten te </w:t>
      </w:r>
      <w:r w:rsidRPr="00EA31AD">
        <w:rPr>
          <w:rFonts w:ascii="Times New Roman" w:hAnsi="Times New Roman" w:cs="Times New Roman"/>
          <w:sz w:val="24"/>
          <w:szCs w:val="24"/>
          <w:lang w:val="nl-NL"/>
        </w:rPr>
        <w:lastRenderedPageBreak/>
        <w:t>concluderen dat er een perfect wezen bestaat d</w:t>
      </w:r>
      <w:r w:rsidR="00290B31">
        <w:rPr>
          <w:rFonts w:ascii="Times New Roman" w:hAnsi="Times New Roman" w:cs="Times New Roman"/>
          <w:sz w:val="24"/>
          <w:szCs w:val="24"/>
          <w:lang w:val="nl-NL"/>
        </w:rPr>
        <w:t>at</w:t>
      </w:r>
      <w:r w:rsidRPr="00EA31AD">
        <w:rPr>
          <w:rFonts w:ascii="Times New Roman" w:hAnsi="Times New Roman" w:cs="Times New Roman"/>
          <w:sz w:val="24"/>
          <w:szCs w:val="24"/>
          <w:lang w:val="nl-NL"/>
        </w:rPr>
        <w:t xml:space="preserve"> de grond van de werkelijkheid</w:t>
      </w:r>
      <w:r w:rsidR="003C3D68">
        <w:rPr>
          <w:rFonts w:ascii="Times New Roman" w:hAnsi="Times New Roman" w:cs="Times New Roman"/>
          <w:sz w:val="24"/>
          <w:szCs w:val="24"/>
          <w:lang w:val="nl-NL"/>
        </w:rPr>
        <w:t xml:space="preserve"> is</w:t>
      </w:r>
      <w:r w:rsidR="007341CD">
        <w:rPr>
          <w:rFonts w:ascii="Times New Roman" w:hAnsi="Times New Roman" w:cs="Times New Roman"/>
          <w:sz w:val="24"/>
          <w:szCs w:val="24"/>
          <w:lang w:val="nl-NL"/>
        </w:rPr>
        <w:t>.</w:t>
      </w:r>
      <w:r w:rsidR="0054437D">
        <w:rPr>
          <w:rFonts w:ascii="Times New Roman" w:hAnsi="Times New Roman" w:cs="Times New Roman"/>
          <w:sz w:val="24"/>
          <w:szCs w:val="24"/>
          <w:lang w:val="nl-NL"/>
        </w:rPr>
        <w:t xml:space="preserve"> </w:t>
      </w:r>
      <w:r w:rsidRPr="00EA31AD">
        <w:rPr>
          <w:rFonts w:ascii="Times New Roman" w:hAnsi="Times New Roman" w:cs="Times New Roman"/>
          <w:sz w:val="24"/>
          <w:szCs w:val="24"/>
          <w:lang w:val="nl-NL"/>
        </w:rPr>
        <w:t>Vervolgens leid</w:t>
      </w:r>
      <w:r w:rsidR="0048438D">
        <w:rPr>
          <w:rFonts w:ascii="Times New Roman" w:hAnsi="Times New Roman" w:cs="Times New Roman"/>
          <w:sz w:val="24"/>
          <w:szCs w:val="24"/>
          <w:lang w:val="nl-NL"/>
        </w:rPr>
        <w:t xml:space="preserve"> </w:t>
      </w:r>
      <w:r w:rsidRPr="00EA31AD">
        <w:rPr>
          <w:rFonts w:ascii="Times New Roman" w:hAnsi="Times New Roman" w:cs="Times New Roman"/>
          <w:sz w:val="24"/>
          <w:szCs w:val="24"/>
          <w:lang w:val="nl-NL"/>
        </w:rPr>
        <w:t xml:space="preserve">je vanuit die perfectie de verschillende christelijke doctrines </w:t>
      </w:r>
      <w:r w:rsidR="00A24550">
        <w:rPr>
          <w:rFonts w:ascii="Times New Roman" w:hAnsi="Times New Roman" w:cs="Times New Roman"/>
          <w:sz w:val="24"/>
          <w:szCs w:val="24"/>
          <w:lang w:val="nl-NL"/>
        </w:rPr>
        <w:t>af</w:t>
      </w:r>
      <w:r w:rsidR="001F32F7">
        <w:rPr>
          <w:rFonts w:ascii="Times New Roman" w:hAnsi="Times New Roman" w:cs="Times New Roman"/>
          <w:sz w:val="24"/>
          <w:szCs w:val="24"/>
          <w:lang w:val="nl-NL"/>
        </w:rPr>
        <w:t>, eventueel in combinatie met historische argumentatie</w:t>
      </w:r>
      <w:r w:rsidRPr="00EA31AD">
        <w:rPr>
          <w:rFonts w:ascii="Times New Roman" w:hAnsi="Times New Roman" w:cs="Times New Roman"/>
          <w:sz w:val="24"/>
          <w:szCs w:val="24"/>
          <w:lang w:val="nl-NL"/>
        </w:rPr>
        <w:t>.</w:t>
      </w:r>
      <w:r w:rsidR="00721834">
        <w:rPr>
          <w:rFonts w:ascii="Times New Roman" w:hAnsi="Times New Roman" w:cs="Times New Roman"/>
          <w:sz w:val="24"/>
          <w:szCs w:val="24"/>
          <w:lang w:val="nl-NL"/>
        </w:rPr>
        <w:t xml:space="preserve"> Dat een perfec</w:t>
      </w:r>
      <w:r w:rsidR="002515AF">
        <w:rPr>
          <w:rFonts w:ascii="Times New Roman" w:hAnsi="Times New Roman" w:cs="Times New Roman"/>
          <w:sz w:val="24"/>
          <w:szCs w:val="24"/>
          <w:lang w:val="nl-NL"/>
        </w:rPr>
        <w:t>te God</w:t>
      </w:r>
      <w:r w:rsidR="00721834">
        <w:rPr>
          <w:rFonts w:ascii="Times New Roman" w:hAnsi="Times New Roman" w:cs="Times New Roman"/>
          <w:sz w:val="24"/>
          <w:szCs w:val="24"/>
          <w:lang w:val="nl-NL"/>
        </w:rPr>
        <w:t xml:space="preserve"> ons zou redden van de zonde</w:t>
      </w:r>
      <w:r w:rsidR="00684A20">
        <w:rPr>
          <w:rFonts w:ascii="Times New Roman" w:hAnsi="Times New Roman" w:cs="Times New Roman"/>
          <w:sz w:val="24"/>
          <w:szCs w:val="24"/>
          <w:lang w:val="nl-NL"/>
        </w:rPr>
        <w:t xml:space="preserve"> en de</w:t>
      </w:r>
      <w:r w:rsidR="002515AF">
        <w:rPr>
          <w:rFonts w:ascii="Times New Roman" w:hAnsi="Times New Roman" w:cs="Times New Roman"/>
          <w:sz w:val="24"/>
          <w:szCs w:val="24"/>
          <w:lang w:val="nl-NL"/>
        </w:rPr>
        <w:t xml:space="preserve"> </w:t>
      </w:r>
      <w:r w:rsidR="00721834">
        <w:rPr>
          <w:rFonts w:ascii="Times New Roman" w:hAnsi="Times New Roman" w:cs="Times New Roman"/>
          <w:sz w:val="24"/>
          <w:szCs w:val="24"/>
          <w:lang w:val="nl-NL"/>
        </w:rPr>
        <w:t xml:space="preserve">dood </w:t>
      </w:r>
      <w:r w:rsidR="00CB24F0">
        <w:rPr>
          <w:rFonts w:ascii="Times New Roman" w:hAnsi="Times New Roman" w:cs="Times New Roman"/>
          <w:sz w:val="24"/>
          <w:szCs w:val="24"/>
          <w:lang w:val="nl-NL"/>
        </w:rPr>
        <w:t xml:space="preserve">is bijvoorbeeld aannemelijk. </w:t>
      </w:r>
      <w:r w:rsidR="0017373A">
        <w:rPr>
          <w:rFonts w:ascii="Times New Roman" w:hAnsi="Times New Roman" w:cs="Times New Roman"/>
          <w:sz w:val="24"/>
          <w:szCs w:val="24"/>
          <w:lang w:val="nl-NL"/>
        </w:rPr>
        <w:t xml:space="preserve">Andere </w:t>
      </w:r>
      <w:r w:rsidR="00CB24F0">
        <w:rPr>
          <w:rFonts w:ascii="Times New Roman" w:hAnsi="Times New Roman" w:cs="Times New Roman"/>
          <w:sz w:val="24"/>
          <w:szCs w:val="24"/>
          <w:lang w:val="nl-NL"/>
        </w:rPr>
        <w:t xml:space="preserve">christelijke </w:t>
      </w:r>
      <w:r w:rsidR="00290B31">
        <w:rPr>
          <w:rFonts w:ascii="Times New Roman" w:hAnsi="Times New Roman" w:cs="Times New Roman"/>
          <w:sz w:val="24"/>
          <w:szCs w:val="24"/>
          <w:lang w:val="nl-NL"/>
        </w:rPr>
        <w:t>doctrines</w:t>
      </w:r>
      <w:r w:rsidR="00CB24F0">
        <w:rPr>
          <w:rFonts w:ascii="Times New Roman" w:hAnsi="Times New Roman" w:cs="Times New Roman"/>
          <w:sz w:val="24"/>
          <w:szCs w:val="24"/>
          <w:lang w:val="nl-NL"/>
        </w:rPr>
        <w:t>,</w:t>
      </w:r>
      <w:r w:rsidR="009B58E1">
        <w:rPr>
          <w:rFonts w:ascii="Times New Roman" w:hAnsi="Times New Roman" w:cs="Times New Roman"/>
          <w:sz w:val="24"/>
          <w:szCs w:val="24"/>
          <w:lang w:val="nl-NL"/>
        </w:rPr>
        <w:t xml:space="preserve"> zoals de drie-eenheid, </w:t>
      </w:r>
      <w:r w:rsidR="00290B31">
        <w:rPr>
          <w:rFonts w:ascii="Times New Roman" w:hAnsi="Times New Roman" w:cs="Times New Roman"/>
          <w:sz w:val="24"/>
          <w:szCs w:val="24"/>
          <w:lang w:val="nl-NL"/>
        </w:rPr>
        <w:t xml:space="preserve">lijken </w:t>
      </w:r>
      <w:r w:rsidR="009B58E1">
        <w:rPr>
          <w:rFonts w:ascii="Times New Roman" w:hAnsi="Times New Roman" w:cs="Times New Roman"/>
          <w:sz w:val="24"/>
          <w:szCs w:val="24"/>
          <w:lang w:val="nl-NL"/>
        </w:rPr>
        <w:t>lastiger af te leiden.</w:t>
      </w:r>
      <w:r w:rsidR="001F32F7">
        <w:rPr>
          <w:rFonts w:ascii="Times New Roman" w:hAnsi="Times New Roman" w:cs="Times New Roman"/>
          <w:sz w:val="24"/>
          <w:szCs w:val="24"/>
          <w:lang w:val="nl-NL"/>
        </w:rPr>
        <w:t xml:space="preserve"> </w:t>
      </w:r>
      <w:r w:rsidR="00CF3CE8">
        <w:rPr>
          <w:rFonts w:ascii="Times New Roman" w:hAnsi="Times New Roman" w:cs="Times New Roman"/>
          <w:sz w:val="24"/>
          <w:szCs w:val="24"/>
          <w:lang w:val="nl-NL"/>
        </w:rPr>
        <w:t>Hier kunnen we</w:t>
      </w:r>
      <w:r w:rsidR="00A557D6">
        <w:rPr>
          <w:rFonts w:ascii="Times New Roman" w:hAnsi="Times New Roman" w:cs="Times New Roman"/>
          <w:sz w:val="24"/>
          <w:szCs w:val="24"/>
          <w:lang w:val="nl-NL"/>
        </w:rPr>
        <w:t xml:space="preserve"> bijvoorbeeld</w:t>
      </w:r>
      <w:r w:rsidR="00735D53">
        <w:rPr>
          <w:rFonts w:ascii="Times New Roman" w:hAnsi="Times New Roman" w:cs="Times New Roman"/>
          <w:sz w:val="24"/>
          <w:szCs w:val="24"/>
          <w:lang w:val="nl-NL"/>
        </w:rPr>
        <w:t xml:space="preserve"> </w:t>
      </w:r>
      <w:r w:rsidR="00A557D6">
        <w:rPr>
          <w:rFonts w:ascii="Times New Roman" w:hAnsi="Times New Roman" w:cs="Times New Roman"/>
          <w:sz w:val="24"/>
          <w:szCs w:val="24"/>
          <w:lang w:val="nl-NL"/>
        </w:rPr>
        <w:t>voortbouwen op de</w:t>
      </w:r>
      <w:r w:rsidR="00735D53">
        <w:rPr>
          <w:rFonts w:ascii="Times New Roman" w:hAnsi="Times New Roman" w:cs="Times New Roman"/>
          <w:sz w:val="24"/>
          <w:szCs w:val="24"/>
          <w:lang w:val="nl-NL"/>
        </w:rPr>
        <w:t xml:space="preserve"> </w:t>
      </w:r>
      <w:r w:rsidR="00963AA3">
        <w:rPr>
          <w:rFonts w:ascii="Times New Roman" w:hAnsi="Times New Roman" w:cs="Times New Roman"/>
          <w:sz w:val="24"/>
          <w:szCs w:val="24"/>
          <w:lang w:val="nl-NL"/>
        </w:rPr>
        <w:t xml:space="preserve">filosofische argumentatie voor de </w:t>
      </w:r>
      <w:r w:rsidR="00735D53">
        <w:rPr>
          <w:rFonts w:ascii="Times New Roman" w:hAnsi="Times New Roman" w:cs="Times New Roman"/>
          <w:sz w:val="24"/>
          <w:szCs w:val="24"/>
          <w:lang w:val="nl-NL"/>
        </w:rPr>
        <w:t>triniteit</w:t>
      </w:r>
      <w:r w:rsidR="00963AA3">
        <w:rPr>
          <w:rFonts w:ascii="Times New Roman" w:hAnsi="Times New Roman" w:cs="Times New Roman"/>
          <w:sz w:val="24"/>
          <w:szCs w:val="24"/>
          <w:lang w:val="nl-NL"/>
        </w:rPr>
        <w:t xml:space="preserve"> van</w:t>
      </w:r>
      <w:r w:rsidR="00FE306C">
        <w:rPr>
          <w:rFonts w:ascii="Times New Roman" w:hAnsi="Times New Roman" w:cs="Times New Roman"/>
          <w:sz w:val="24"/>
          <w:szCs w:val="24"/>
          <w:lang w:val="nl-NL"/>
        </w:rPr>
        <w:t xml:space="preserve"> </w:t>
      </w:r>
      <w:proofErr w:type="spellStart"/>
      <w:r w:rsidR="00963AA3">
        <w:rPr>
          <w:rFonts w:ascii="Times New Roman" w:hAnsi="Times New Roman" w:cs="Times New Roman"/>
          <w:sz w:val="24"/>
          <w:szCs w:val="24"/>
          <w:lang w:val="nl-NL"/>
        </w:rPr>
        <w:t>Anselmus</w:t>
      </w:r>
      <w:proofErr w:type="spellEnd"/>
      <w:r w:rsidR="00963AA3">
        <w:rPr>
          <w:rFonts w:ascii="Times New Roman" w:hAnsi="Times New Roman" w:cs="Times New Roman"/>
          <w:sz w:val="24"/>
          <w:szCs w:val="24"/>
          <w:lang w:val="nl-NL"/>
        </w:rPr>
        <w:t xml:space="preserve">, </w:t>
      </w:r>
      <w:r w:rsidR="00735D53">
        <w:rPr>
          <w:rFonts w:ascii="Times New Roman" w:hAnsi="Times New Roman" w:cs="Times New Roman"/>
          <w:sz w:val="24"/>
          <w:szCs w:val="24"/>
          <w:lang w:val="nl-NL"/>
        </w:rPr>
        <w:t xml:space="preserve">Johannes Duns </w:t>
      </w:r>
      <w:r w:rsidR="00963AA3">
        <w:rPr>
          <w:rFonts w:ascii="Times New Roman" w:hAnsi="Times New Roman" w:cs="Times New Roman"/>
          <w:sz w:val="24"/>
          <w:szCs w:val="24"/>
          <w:lang w:val="nl-NL"/>
        </w:rPr>
        <w:t>Scotus en Richard van St. Victor.</w:t>
      </w:r>
      <w:r w:rsidR="009B58E1">
        <w:rPr>
          <w:rFonts w:ascii="Times New Roman" w:hAnsi="Times New Roman" w:cs="Times New Roman"/>
          <w:sz w:val="24"/>
          <w:szCs w:val="24"/>
          <w:lang w:val="nl-NL"/>
        </w:rPr>
        <w:t xml:space="preserve"> </w:t>
      </w:r>
      <w:r w:rsidR="00EB50F2">
        <w:rPr>
          <w:rFonts w:ascii="Times New Roman" w:hAnsi="Times New Roman" w:cs="Times New Roman"/>
          <w:sz w:val="24"/>
          <w:szCs w:val="24"/>
          <w:lang w:val="nl-NL"/>
        </w:rPr>
        <w:t xml:space="preserve">Ook </w:t>
      </w:r>
      <w:r w:rsidR="00735D53">
        <w:rPr>
          <w:rFonts w:ascii="Times New Roman" w:hAnsi="Times New Roman" w:cs="Times New Roman"/>
          <w:sz w:val="24"/>
          <w:szCs w:val="24"/>
          <w:lang w:val="nl-NL"/>
        </w:rPr>
        <w:t xml:space="preserve">kunnen we eerst </w:t>
      </w:r>
      <w:r w:rsidR="00963AA3">
        <w:rPr>
          <w:rFonts w:ascii="Times New Roman" w:hAnsi="Times New Roman" w:cs="Times New Roman"/>
          <w:sz w:val="24"/>
          <w:szCs w:val="24"/>
          <w:lang w:val="nl-NL"/>
        </w:rPr>
        <w:t>een brug te slaan</w:t>
      </w:r>
      <w:r w:rsidR="009B58E1">
        <w:rPr>
          <w:rFonts w:ascii="Times New Roman" w:hAnsi="Times New Roman" w:cs="Times New Roman"/>
          <w:sz w:val="24"/>
          <w:szCs w:val="24"/>
          <w:lang w:val="nl-NL"/>
        </w:rPr>
        <w:t xml:space="preserve"> naar de bijzondere openbaring</w:t>
      </w:r>
      <w:r w:rsidR="00963AA3">
        <w:rPr>
          <w:rFonts w:ascii="Times New Roman" w:hAnsi="Times New Roman" w:cs="Times New Roman"/>
          <w:sz w:val="24"/>
          <w:szCs w:val="24"/>
          <w:lang w:val="nl-NL"/>
        </w:rPr>
        <w:t xml:space="preserve"> in de </w:t>
      </w:r>
      <w:r w:rsidR="00CF3CE8">
        <w:rPr>
          <w:rFonts w:ascii="Times New Roman" w:hAnsi="Times New Roman" w:cs="Times New Roman"/>
          <w:sz w:val="24"/>
          <w:szCs w:val="24"/>
          <w:lang w:val="nl-NL"/>
        </w:rPr>
        <w:t>Bijbel</w:t>
      </w:r>
      <w:r w:rsidR="00A557D6">
        <w:rPr>
          <w:rFonts w:ascii="Times New Roman" w:hAnsi="Times New Roman" w:cs="Times New Roman"/>
          <w:sz w:val="24"/>
          <w:szCs w:val="24"/>
          <w:lang w:val="nl-NL"/>
        </w:rPr>
        <w:t>. H</w:t>
      </w:r>
      <w:r w:rsidR="00290B31">
        <w:rPr>
          <w:rFonts w:ascii="Times New Roman" w:hAnsi="Times New Roman" w:cs="Times New Roman"/>
          <w:sz w:val="24"/>
          <w:szCs w:val="24"/>
          <w:lang w:val="nl-NL"/>
        </w:rPr>
        <w:t>et is</w:t>
      </w:r>
      <w:r w:rsidR="0048438D">
        <w:rPr>
          <w:rFonts w:ascii="Times New Roman" w:hAnsi="Times New Roman" w:cs="Times New Roman"/>
          <w:sz w:val="24"/>
          <w:szCs w:val="24"/>
          <w:lang w:val="nl-NL"/>
        </w:rPr>
        <w:t xml:space="preserve"> namelijk</w:t>
      </w:r>
      <w:r w:rsidR="00A557D6">
        <w:rPr>
          <w:rFonts w:ascii="Times New Roman" w:hAnsi="Times New Roman" w:cs="Times New Roman"/>
          <w:sz w:val="24"/>
          <w:szCs w:val="24"/>
          <w:lang w:val="nl-NL"/>
        </w:rPr>
        <w:t xml:space="preserve"> </w:t>
      </w:r>
      <w:r w:rsidR="00290B31">
        <w:rPr>
          <w:rFonts w:ascii="Times New Roman" w:hAnsi="Times New Roman" w:cs="Times New Roman"/>
          <w:sz w:val="24"/>
          <w:szCs w:val="24"/>
          <w:lang w:val="nl-NL"/>
        </w:rPr>
        <w:t>plausibel dat</w:t>
      </w:r>
      <w:r w:rsidR="009B58E1">
        <w:rPr>
          <w:rFonts w:ascii="Times New Roman" w:hAnsi="Times New Roman" w:cs="Times New Roman"/>
          <w:sz w:val="24"/>
          <w:szCs w:val="24"/>
          <w:lang w:val="nl-NL"/>
        </w:rPr>
        <w:t xml:space="preserve"> een perfect God zichzelf aan mensen zou openbaren</w:t>
      </w:r>
      <w:r w:rsidR="00963AA3">
        <w:rPr>
          <w:rFonts w:ascii="Times New Roman" w:hAnsi="Times New Roman" w:cs="Times New Roman"/>
          <w:sz w:val="24"/>
          <w:szCs w:val="24"/>
          <w:lang w:val="nl-NL"/>
        </w:rPr>
        <w:t>.</w:t>
      </w:r>
      <w:r w:rsidR="009B58E1">
        <w:rPr>
          <w:rFonts w:ascii="Times New Roman" w:hAnsi="Times New Roman" w:cs="Times New Roman"/>
          <w:sz w:val="24"/>
          <w:szCs w:val="24"/>
          <w:lang w:val="nl-NL"/>
        </w:rPr>
        <w:t xml:space="preserve"> </w:t>
      </w:r>
      <w:r w:rsidR="00261820">
        <w:rPr>
          <w:rFonts w:ascii="Times New Roman" w:hAnsi="Times New Roman" w:cs="Times New Roman"/>
          <w:sz w:val="24"/>
          <w:szCs w:val="24"/>
          <w:lang w:val="nl-NL"/>
        </w:rPr>
        <w:t>Zulke intuïties ku</w:t>
      </w:r>
      <w:r w:rsidR="00CF3CE8">
        <w:rPr>
          <w:rFonts w:ascii="Times New Roman" w:hAnsi="Times New Roman" w:cs="Times New Roman"/>
          <w:sz w:val="24"/>
          <w:szCs w:val="24"/>
          <w:lang w:val="nl-NL"/>
        </w:rPr>
        <w:t>nnen we</w:t>
      </w:r>
      <w:r w:rsidR="00261820">
        <w:rPr>
          <w:rFonts w:ascii="Times New Roman" w:hAnsi="Times New Roman" w:cs="Times New Roman"/>
          <w:sz w:val="24"/>
          <w:szCs w:val="24"/>
          <w:lang w:val="nl-NL"/>
        </w:rPr>
        <w:t xml:space="preserve"> vervolgens kracht bij zetten met historische argumentatie voor de betrouwbaarheid van de </w:t>
      </w:r>
      <w:r w:rsidR="00CF3CE8">
        <w:rPr>
          <w:rFonts w:ascii="Times New Roman" w:hAnsi="Times New Roman" w:cs="Times New Roman"/>
          <w:sz w:val="24"/>
          <w:szCs w:val="24"/>
          <w:lang w:val="nl-NL"/>
        </w:rPr>
        <w:t>Schrift</w:t>
      </w:r>
      <w:r w:rsidR="00261820">
        <w:rPr>
          <w:rFonts w:ascii="Times New Roman" w:hAnsi="Times New Roman" w:cs="Times New Roman"/>
          <w:sz w:val="24"/>
          <w:szCs w:val="24"/>
          <w:lang w:val="nl-NL"/>
        </w:rPr>
        <w:t>.</w:t>
      </w:r>
      <w:r w:rsidR="00F01254">
        <w:rPr>
          <w:rFonts w:ascii="Times New Roman" w:hAnsi="Times New Roman" w:cs="Times New Roman"/>
          <w:sz w:val="24"/>
          <w:szCs w:val="24"/>
          <w:lang w:val="nl-NL"/>
        </w:rPr>
        <w:t xml:space="preserve"> Daarmee vervaagt</w:t>
      </w:r>
      <w:r w:rsidR="005C6F4A">
        <w:rPr>
          <w:rFonts w:ascii="Times New Roman" w:hAnsi="Times New Roman" w:cs="Times New Roman"/>
          <w:sz w:val="24"/>
          <w:szCs w:val="24"/>
          <w:lang w:val="nl-NL"/>
        </w:rPr>
        <w:t xml:space="preserve"> natuurlijk</w:t>
      </w:r>
      <w:r w:rsidR="00F01254">
        <w:rPr>
          <w:rFonts w:ascii="Times New Roman" w:hAnsi="Times New Roman" w:cs="Times New Roman"/>
          <w:sz w:val="24"/>
          <w:szCs w:val="24"/>
          <w:lang w:val="nl-NL"/>
        </w:rPr>
        <w:t xml:space="preserve"> wel de grens tussen natuurlijke theologie en Bijbelse theologie</w:t>
      </w:r>
      <w:r w:rsidR="0043586E">
        <w:rPr>
          <w:rFonts w:ascii="Times New Roman" w:hAnsi="Times New Roman" w:cs="Times New Roman"/>
          <w:sz w:val="24"/>
          <w:szCs w:val="24"/>
          <w:lang w:val="nl-NL"/>
        </w:rPr>
        <w:t xml:space="preserve"> en brengen we de bijzondere openbaring binnen het </w:t>
      </w:r>
      <w:r w:rsidR="003E3FF1">
        <w:rPr>
          <w:rFonts w:ascii="Times New Roman" w:hAnsi="Times New Roman" w:cs="Times New Roman"/>
          <w:sz w:val="24"/>
          <w:szCs w:val="24"/>
          <w:lang w:val="nl-NL"/>
        </w:rPr>
        <w:t xml:space="preserve">domein </w:t>
      </w:r>
      <w:r w:rsidR="0043586E">
        <w:rPr>
          <w:rFonts w:ascii="Times New Roman" w:hAnsi="Times New Roman" w:cs="Times New Roman"/>
          <w:sz w:val="24"/>
          <w:szCs w:val="24"/>
          <w:lang w:val="nl-NL"/>
        </w:rPr>
        <w:t xml:space="preserve">van </w:t>
      </w:r>
      <w:r w:rsidR="00EB50F2">
        <w:rPr>
          <w:rFonts w:ascii="Times New Roman" w:hAnsi="Times New Roman" w:cs="Times New Roman"/>
          <w:sz w:val="24"/>
          <w:szCs w:val="24"/>
          <w:lang w:val="nl-NL"/>
        </w:rPr>
        <w:t xml:space="preserve">de </w:t>
      </w:r>
      <w:r w:rsidR="0043586E">
        <w:rPr>
          <w:rFonts w:ascii="Times New Roman" w:hAnsi="Times New Roman" w:cs="Times New Roman"/>
          <w:sz w:val="24"/>
          <w:szCs w:val="24"/>
          <w:lang w:val="nl-NL"/>
        </w:rPr>
        <w:t>natuurlijke theologie</w:t>
      </w:r>
      <w:r w:rsidR="00F01254">
        <w:rPr>
          <w:rFonts w:ascii="Times New Roman" w:hAnsi="Times New Roman" w:cs="Times New Roman"/>
          <w:sz w:val="24"/>
          <w:szCs w:val="24"/>
          <w:lang w:val="nl-NL"/>
        </w:rPr>
        <w:t>.</w:t>
      </w:r>
      <w:r w:rsidR="00261820">
        <w:rPr>
          <w:rFonts w:ascii="Times New Roman" w:hAnsi="Times New Roman" w:cs="Times New Roman"/>
          <w:sz w:val="24"/>
          <w:szCs w:val="24"/>
          <w:lang w:val="nl-NL"/>
        </w:rPr>
        <w:t xml:space="preserve"> </w:t>
      </w:r>
      <w:r w:rsidRPr="00EA31AD">
        <w:rPr>
          <w:rFonts w:ascii="Times New Roman" w:hAnsi="Times New Roman" w:cs="Times New Roman"/>
          <w:sz w:val="24"/>
          <w:szCs w:val="24"/>
          <w:lang w:val="nl-NL"/>
        </w:rPr>
        <w:t>De tweede weg om</w:t>
      </w:r>
      <w:r w:rsidR="00735D53">
        <w:rPr>
          <w:rFonts w:ascii="Times New Roman" w:hAnsi="Times New Roman" w:cs="Times New Roman"/>
          <w:sz w:val="24"/>
          <w:szCs w:val="24"/>
          <w:lang w:val="nl-NL"/>
        </w:rPr>
        <w:t xml:space="preserve"> </w:t>
      </w:r>
      <w:r w:rsidR="00261820">
        <w:rPr>
          <w:rFonts w:ascii="Times New Roman" w:hAnsi="Times New Roman" w:cs="Times New Roman"/>
          <w:sz w:val="24"/>
          <w:szCs w:val="24"/>
          <w:lang w:val="nl-NL"/>
        </w:rPr>
        <w:t>tot</w:t>
      </w:r>
      <w:r w:rsidR="00735D53">
        <w:rPr>
          <w:rFonts w:ascii="Times New Roman" w:hAnsi="Times New Roman" w:cs="Times New Roman"/>
          <w:sz w:val="24"/>
          <w:szCs w:val="24"/>
          <w:lang w:val="nl-NL"/>
        </w:rPr>
        <w:t xml:space="preserve"> het bestaan </w:t>
      </w:r>
      <w:r w:rsidRPr="00EA31AD">
        <w:rPr>
          <w:rFonts w:ascii="Times New Roman" w:hAnsi="Times New Roman" w:cs="Times New Roman"/>
          <w:sz w:val="24"/>
          <w:szCs w:val="24"/>
          <w:lang w:val="nl-NL"/>
        </w:rPr>
        <w:t xml:space="preserve">van de christelijke God te </w:t>
      </w:r>
      <w:r w:rsidR="00261820">
        <w:rPr>
          <w:rFonts w:ascii="Times New Roman" w:hAnsi="Times New Roman" w:cs="Times New Roman"/>
          <w:sz w:val="24"/>
          <w:szCs w:val="24"/>
          <w:lang w:val="nl-NL"/>
        </w:rPr>
        <w:t>redeneren is meer rechtstreeks</w:t>
      </w:r>
      <w:r w:rsidR="00EC4EE7">
        <w:rPr>
          <w:rFonts w:ascii="Times New Roman" w:hAnsi="Times New Roman" w:cs="Times New Roman"/>
          <w:sz w:val="24"/>
          <w:szCs w:val="24"/>
          <w:lang w:val="nl-NL"/>
        </w:rPr>
        <w:t>, namelijk via</w:t>
      </w:r>
      <w:r w:rsidRPr="00EA31AD">
        <w:rPr>
          <w:rFonts w:ascii="Times New Roman" w:hAnsi="Times New Roman" w:cs="Times New Roman"/>
          <w:sz w:val="24"/>
          <w:szCs w:val="24"/>
          <w:lang w:val="nl-NL"/>
        </w:rPr>
        <w:t xml:space="preserve"> een modaal-ontologisch argument: de christelijke God bestaat mogelijk, en dus werkelijk.</w:t>
      </w:r>
      <w:r w:rsidR="007868CA">
        <w:rPr>
          <w:rFonts w:ascii="Times New Roman" w:hAnsi="Times New Roman" w:cs="Times New Roman"/>
          <w:sz w:val="24"/>
          <w:szCs w:val="24"/>
          <w:lang w:val="nl-NL"/>
        </w:rPr>
        <w:t xml:space="preserve"> Dit</w:t>
      </w:r>
      <w:r w:rsidR="00721834">
        <w:rPr>
          <w:rFonts w:ascii="Times New Roman" w:hAnsi="Times New Roman" w:cs="Times New Roman"/>
          <w:sz w:val="24"/>
          <w:szCs w:val="24"/>
          <w:lang w:val="nl-NL"/>
        </w:rPr>
        <w:t xml:space="preserve"> is natuurlijk een snelle schets van de argumentatie die aangedragen kan worden voor het bestaan van de christelijke God.</w:t>
      </w:r>
      <w:r w:rsidRPr="00EA31AD">
        <w:rPr>
          <w:rFonts w:ascii="Times New Roman" w:hAnsi="Times New Roman" w:cs="Times New Roman"/>
          <w:sz w:val="24"/>
          <w:szCs w:val="24"/>
          <w:lang w:val="nl-NL"/>
        </w:rPr>
        <w:t xml:space="preserve"> Uiteraard zullen zulke redeneringen</w:t>
      </w:r>
      <w:r w:rsidR="00721834">
        <w:rPr>
          <w:rFonts w:ascii="Times New Roman" w:hAnsi="Times New Roman" w:cs="Times New Roman"/>
          <w:sz w:val="24"/>
          <w:szCs w:val="24"/>
          <w:lang w:val="nl-NL"/>
        </w:rPr>
        <w:t>, zelfs in uitgewerkte vorm,</w:t>
      </w:r>
      <w:r w:rsidRPr="00EA31AD">
        <w:rPr>
          <w:rFonts w:ascii="Times New Roman" w:hAnsi="Times New Roman" w:cs="Times New Roman"/>
          <w:sz w:val="24"/>
          <w:szCs w:val="24"/>
          <w:lang w:val="nl-NL"/>
        </w:rPr>
        <w:t xml:space="preserve"> veel mensen niet overtuigen, maar dat brengt ons bij een ander bezwaar. </w:t>
      </w:r>
    </w:p>
    <w:p w14:paraId="17FB8000" w14:textId="55228E1F" w:rsidR="00E70982" w:rsidRPr="00EA31AD" w:rsidRDefault="00E70982" w:rsidP="00E70982">
      <w:pPr>
        <w:pStyle w:val="Geenafstand"/>
        <w:ind w:firstLine="720"/>
        <w:jc w:val="both"/>
        <w:rPr>
          <w:rFonts w:ascii="Times New Roman" w:hAnsi="Times New Roman" w:cs="Times New Roman"/>
          <w:sz w:val="24"/>
          <w:szCs w:val="24"/>
          <w:lang w:val="nl-NL"/>
        </w:rPr>
      </w:pPr>
      <w:r w:rsidRPr="00EA31AD">
        <w:rPr>
          <w:rFonts w:ascii="Times New Roman" w:hAnsi="Times New Roman" w:cs="Times New Roman"/>
          <w:sz w:val="24"/>
          <w:szCs w:val="24"/>
          <w:lang w:val="nl-NL"/>
        </w:rPr>
        <w:t>Volgens dit bezwaar moeten we geen natuurlijke theologie bedrijven omdat in de praktijk toch (bijna) niemand overtuigd wordt door filosofische argumenten voor het bestaan van God. Er zijn een aantal problemen met dit bezwaar. In de eerste plaats hoeft natuurlijke theologie zich niet per se te richten op het overtuigen van mensen die niet in God geloven. Het doel kan ook zijn om</w:t>
      </w:r>
      <w:r w:rsidR="00BC4607">
        <w:rPr>
          <w:rFonts w:ascii="Times New Roman" w:hAnsi="Times New Roman" w:cs="Times New Roman"/>
          <w:sz w:val="24"/>
          <w:szCs w:val="24"/>
          <w:lang w:val="nl-NL"/>
        </w:rPr>
        <w:t xml:space="preserve"> </w:t>
      </w:r>
      <w:r w:rsidRPr="00EA31AD">
        <w:rPr>
          <w:rFonts w:ascii="Times New Roman" w:hAnsi="Times New Roman" w:cs="Times New Roman"/>
          <w:sz w:val="24"/>
          <w:szCs w:val="24"/>
          <w:lang w:val="nl-NL"/>
        </w:rPr>
        <w:t xml:space="preserve">uiteen te zetten wat de natuur </w:t>
      </w:r>
      <w:r w:rsidR="005C6F4A">
        <w:rPr>
          <w:rFonts w:ascii="Times New Roman" w:hAnsi="Times New Roman" w:cs="Times New Roman"/>
          <w:sz w:val="24"/>
          <w:szCs w:val="24"/>
          <w:lang w:val="nl-NL"/>
        </w:rPr>
        <w:t xml:space="preserve">of de rede </w:t>
      </w:r>
      <w:r w:rsidRPr="00EA31AD">
        <w:rPr>
          <w:rFonts w:ascii="Times New Roman" w:hAnsi="Times New Roman" w:cs="Times New Roman"/>
          <w:sz w:val="24"/>
          <w:szCs w:val="24"/>
          <w:lang w:val="nl-NL"/>
        </w:rPr>
        <w:t>ons over God vertelt. Daarnaast zijn er mensen aan te wijzen voor wie argumenten voor God een belangrijke rol hebben gespeeld in hun bekering. Een goed voorbeeld daarvan is de hedendaagse katholieke filosoof Edward Feser</w:t>
      </w:r>
      <w:r w:rsidR="00290B31">
        <w:rPr>
          <w:rFonts w:ascii="Times New Roman" w:hAnsi="Times New Roman" w:cs="Times New Roman"/>
          <w:sz w:val="24"/>
          <w:szCs w:val="24"/>
          <w:lang w:val="nl-NL"/>
        </w:rPr>
        <w:t>.</w:t>
      </w:r>
      <w:r w:rsidR="00C733E1">
        <w:rPr>
          <w:rFonts w:ascii="Times New Roman" w:hAnsi="Times New Roman" w:cs="Times New Roman"/>
          <w:sz w:val="24"/>
          <w:szCs w:val="24"/>
          <w:lang w:val="nl-NL"/>
        </w:rPr>
        <w:t xml:space="preserve"> </w:t>
      </w:r>
      <w:r w:rsidR="00773115">
        <w:rPr>
          <w:rFonts w:ascii="Times New Roman" w:hAnsi="Times New Roman" w:cs="Times New Roman"/>
          <w:sz w:val="24"/>
          <w:szCs w:val="24"/>
          <w:lang w:val="nl-NL"/>
        </w:rPr>
        <w:t>Feser</w:t>
      </w:r>
      <w:r w:rsidR="005C6F4A">
        <w:rPr>
          <w:rFonts w:ascii="Times New Roman" w:hAnsi="Times New Roman" w:cs="Times New Roman"/>
          <w:sz w:val="24"/>
          <w:szCs w:val="24"/>
          <w:lang w:val="nl-NL"/>
        </w:rPr>
        <w:t xml:space="preserve"> kwam</w:t>
      </w:r>
      <w:r w:rsidR="00773115">
        <w:rPr>
          <w:rFonts w:ascii="Times New Roman" w:hAnsi="Times New Roman" w:cs="Times New Roman"/>
          <w:sz w:val="24"/>
          <w:szCs w:val="24"/>
          <w:lang w:val="nl-NL"/>
        </w:rPr>
        <w:t xml:space="preserve"> d</w:t>
      </w:r>
      <w:r w:rsidR="000944A5">
        <w:rPr>
          <w:rFonts w:ascii="Times New Roman" w:hAnsi="Times New Roman" w:cs="Times New Roman"/>
          <w:sz w:val="24"/>
          <w:szCs w:val="24"/>
          <w:lang w:val="nl-NL"/>
        </w:rPr>
        <w:t xml:space="preserve">oor </w:t>
      </w:r>
      <w:r w:rsidR="00D26385">
        <w:rPr>
          <w:rFonts w:ascii="Times New Roman" w:hAnsi="Times New Roman" w:cs="Times New Roman"/>
          <w:sz w:val="24"/>
          <w:szCs w:val="24"/>
          <w:lang w:val="nl-NL"/>
        </w:rPr>
        <w:t xml:space="preserve">het bestuderen </w:t>
      </w:r>
      <w:r w:rsidR="000944A5">
        <w:rPr>
          <w:rFonts w:ascii="Times New Roman" w:hAnsi="Times New Roman" w:cs="Times New Roman"/>
          <w:sz w:val="24"/>
          <w:szCs w:val="24"/>
          <w:lang w:val="nl-NL"/>
        </w:rPr>
        <w:t>van</w:t>
      </w:r>
      <w:r w:rsidR="00773115">
        <w:rPr>
          <w:rFonts w:ascii="Times New Roman" w:hAnsi="Times New Roman" w:cs="Times New Roman"/>
          <w:sz w:val="24"/>
          <w:szCs w:val="24"/>
          <w:lang w:val="nl-NL"/>
        </w:rPr>
        <w:t xml:space="preserve"> </w:t>
      </w:r>
      <w:r w:rsidR="00751457">
        <w:rPr>
          <w:rFonts w:ascii="Times New Roman" w:hAnsi="Times New Roman" w:cs="Times New Roman"/>
          <w:sz w:val="24"/>
          <w:szCs w:val="24"/>
          <w:lang w:val="nl-NL"/>
        </w:rPr>
        <w:t xml:space="preserve">thomistische argumenten uiteindelijk </w:t>
      </w:r>
      <w:r w:rsidR="00D26385">
        <w:rPr>
          <w:rFonts w:ascii="Times New Roman" w:hAnsi="Times New Roman" w:cs="Times New Roman"/>
          <w:sz w:val="24"/>
          <w:szCs w:val="24"/>
          <w:lang w:val="nl-NL"/>
        </w:rPr>
        <w:t>tot de conclusie dat God bestaat</w:t>
      </w:r>
      <w:r w:rsidR="00414530">
        <w:rPr>
          <w:rFonts w:ascii="Times New Roman" w:hAnsi="Times New Roman" w:cs="Times New Roman"/>
          <w:sz w:val="24"/>
          <w:szCs w:val="24"/>
          <w:lang w:val="nl-NL"/>
        </w:rPr>
        <w:t xml:space="preserve">, nadat zijn naturalisme door theoretische problemen was verzwakt </w:t>
      </w:r>
      <w:r w:rsidRPr="00EA31AD">
        <w:rPr>
          <w:rFonts w:ascii="Times New Roman" w:hAnsi="Times New Roman" w:cs="Times New Roman"/>
          <w:sz w:val="24"/>
          <w:szCs w:val="24"/>
          <w:lang w:val="nl-NL"/>
        </w:rPr>
        <w:t xml:space="preserve">(zie </w:t>
      </w:r>
      <w:bookmarkStart w:id="18" w:name="_Hlk105240035"/>
      <w:r w:rsidRPr="00EA31AD">
        <w:rPr>
          <w:rFonts w:ascii="Times New Roman" w:hAnsi="Times New Roman" w:cs="Times New Roman"/>
          <w:sz w:val="24"/>
          <w:szCs w:val="24"/>
          <w:lang w:val="nl-NL"/>
        </w:rPr>
        <w:t>Feser, 2012).</w:t>
      </w:r>
      <w:bookmarkEnd w:id="18"/>
      <w:r w:rsidR="00D26385">
        <w:rPr>
          <w:rFonts w:ascii="Times New Roman" w:hAnsi="Times New Roman" w:cs="Times New Roman"/>
          <w:sz w:val="24"/>
          <w:szCs w:val="24"/>
          <w:lang w:val="nl-NL"/>
        </w:rPr>
        <w:t xml:space="preserve"> </w:t>
      </w:r>
      <w:r w:rsidRPr="00EA31AD">
        <w:rPr>
          <w:rFonts w:ascii="Times New Roman" w:hAnsi="Times New Roman" w:cs="Times New Roman"/>
          <w:sz w:val="24"/>
          <w:szCs w:val="24"/>
          <w:lang w:val="nl-NL"/>
        </w:rPr>
        <w:t>Verder wordt er aangenomen dat de bekering van een enkeling niet voldoende is. Dat is dubieus</w:t>
      </w:r>
      <w:r w:rsidR="00FE306C">
        <w:rPr>
          <w:rFonts w:ascii="Times New Roman" w:hAnsi="Times New Roman" w:cs="Times New Roman"/>
          <w:sz w:val="24"/>
          <w:szCs w:val="24"/>
          <w:lang w:val="nl-NL"/>
        </w:rPr>
        <w:t xml:space="preserve">, </w:t>
      </w:r>
      <w:r w:rsidR="00BC4607">
        <w:rPr>
          <w:rFonts w:ascii="Times New Roman" w:hAnsi="Times New Roman" w:cs="Times New Roman"/>
          <w:sz w:val="24"/>
          <w:szCs w:val="24"/>
          <w:lang w:val="nl-NL"/>
        </w:rPr>
        <w:t xml:space="preserve">zeker </w:t>
      </w:r>
      <w:r w:rsidRPr="00EA31AD">
        <w:rPr>
          <w:rFonts w:ascii="Times New Roman" w:hAnsi="Times New Roman" w:cs="Times New Roman"/>
          <w:sz w:val="24"/>
          <w:szCs w:val="24"/>
          <w:lang w:val="nl-NL"/>
        </w:rPr>
        <w:t>als die enkelingen (zoals Feser) vervolgens belangrijke christelijke denkers worden. Het laatste, en misschien het beste, bezwaar is dat</w:t>
      </w:r>
      <w:r w:rsidR="00917ECF">
        <w:rPr>
          <w:rFonts w:ascii="Times New Roman" w:hAnsi="Times New Roman" w:cs="Times New Roman"/>
          <w:sz w:val="24"/>
          <w:szCs w:val="24"/>
          <w:lang w:val="nl-NL"/>
        </w:rPr>
        <w:t xml:space="preserve"> </w:t>
      </w:r>
      <w:r w:rsidRPr="00EA31AD">
        <w:rPr>
          <w:rFonts w:ascii="Times New Roman" w:hAnsi="Times New Roman" w:cs="Times New Roman"/>
          <w:sz w:val="24"/>
          <w:szCs w:val="24"/>
          <w:lang w:val="nl-NL"/>
        </w:rPr>
        <w:t>natuurlijke theologie verworpen moet worden omdat het de openbaring van God in Christus en de Schrift links laat liggen. Hier ligt inderdaad een probleem voor de christelijke natuurlijke theoloog. Tegelijkertijd</w:t>
      </w:r>
      <w:r w:rsidR="00BC4607">
        <w:rPr>
          <w:rFonts w:ascii="Times New Roman" w:hAnsi="Times New Roman" w:cs="Times New Roman"/>
          <w:sz w:val="24"/>
          <w:szCs w:val="24"/>
          <w:lang w:val="nl-NL"/>
        </w:rPr>
        <w:t xml:space="preserve"> </w:t>
      </w:r>
      <w:r w:rsidRPr="00EA31AD">
        <w:rPr>
          <w:rFonts w:ascii="Times New Roman" w:hAnsi="Times New Roman" w:cs="Times New Roman"/>
          <w:sz w:val="24"/>
          <w:szCs w:val="24"/>
          <w:lang w:val="nl-NL"/>
        </w:rPr>
        <w:t>kan deze anderen verwijten dat zij Gods openbaring in de natuur negeren. De oplossing is, mijn inziens, om natuurlijke theologie te combineren met andere vormen van theologie. Zo kan er beter recht worden gedaan aan het geheel van Gods openbaring. Veel christelijk</w:t>
      </w:r>
      <w:r w:rsidR="0048438D">
        <w:rPr>
          <w:rFonts w:ascii="Times New Roman" w:hAnsi="Times New Roman" w:cs="Times New Roman"/>
          <w:sz w:val="24"/>
          <w:szCs w:val="24"/>
          <w:lang w:val="nl-NL"/>
        </w:rPr>
        <w:t>e</w:t>
      </w:r>
      <w:r w:rsidRPr="00EA31AD">
        <w:rPr>
          <w:rFonts w:ascii="Times New Roman" w:hAnsi="Times New Roman" w:cs="Times New Roman"/>
          <w:sz w:val="24"/>
          <w:szCs w:val="24"/>
          <w:lang w:val="nl-NL"/>
        </w:rPr>
        <w:t xml:space="preserve"> denkers lijken ook zo natuurlijke theologie bedreven te hebben. Dat zien we onder andere bij Thomas van </w:t>
      </w:r>
      <w:proofErr w:type="spellStart"/>
      <w:r w:rsidRPr="00EA31AD">
        <w:rPr>
          <w:rFonts w:ascii="Times New Roman" w:hAnsi="Times New Roman" w:cs="Times New Roman"/>
          <w:sz w:val="24"/>
          <w:szCs w:val="24"/>
          <w:lang w:val="nl-NL"/>
        </w:rPr>
        <w:t>Aquino</w:t>
      </w:r>
      <w:proofErr w:type="spellEnd"/>
      <w:r w:rsidRPr="00EA31AD">
        <w:rPr>
          <w:rFonts w:ascii="Times New Roman" w:hAnsi="Times New Roman" w:cs="Times New Roman"/>
          <w:sz w:val="24"/>
          <w:szCs w:val="24"/>
          <w:lang w:val="nl-NL"/>
        </w:rPr>
        <w:t xml:space="preserve"> en in onze eigen tijd bijvoorbeeld bij William Lane Craig.</w:t>
      </w:r>
      <w:r w:rsidR="00A55C69">
        <w:rPr>
          <w:rFonts w:ascii="Times New Roman" w:hAnsi="Times New Roman" w:cs="Times New Roman"/>
          <w:sz w:val="24"/>
          <w:szCs w:val="24"/>
          <w:lang w:val="nl-NL"/>
        </w:rPr>
        <w:t xml:space="preserve"> </w:t>
      </w:r>
      <w:r w:rsidR="00D72918">
        <w:rPr>
          <w:rFonts w:ascii="Times New Roman" w:hAnsi="Times New Roman" w:cs="Times New Roman"/>
          <w:sz w:val="24"/>
          <w:szCs w:val="24"/>
          <w:lang w:val="nl-NL"/>
        </w:rPr>
        <w:t>Binnen zo’n combinatie van natuurlijke en Bijbelse theologie kan er vervolgens sprake zijn van wederzijdse aanvulling en bevestiging.</w:t>
      </w:r>
    </w:p>
    <w:p w14:paraId="266A4E4D" w14:textId="77777777" w:rsidR="00E70982" w:rsidRPr="00EA31AD" w:rsidRDefault="00E70982" w:rsidP="00E70982">
      <w:pPr>
        <w:pStyle w:val="Geenafstand"/>
        <w:jc w:val="both"/>
        <w:rPr>
          <w:rFonts w:ascii="Times New Roman" w:hAnsi="Times New Roman" w:cs="Times New Roman"/>
          <w:sz w:val="24"/>
          <w:szCs w:val="24"/>
          <w:lang w:val="nl-NL"/>
        </w:rPr>
      </w:pPr>
    </w:p>
    <w:p w14:paraId="574AB2B1" w14:textId="77777777" w:rsidR="00E70982" w:rsidRPr="00EA31AD" w:rsidRDefault="00E70982" w:rsidP="00E70982">
      <w:pPr>
        <w:pStyle w:val="Geenafstand"/>
        <w:jc w:val="both"/>
        <w:rPr>
          <w:rFonts w:ascii="Times New Roman" w:hAnsi="Times New Roman" w:cs="Times New Roman"/>
          <w:b/>
          <w:bCs/>
          <w:sz w:val="28"/>
          <w:szCs w:val="28"/>
          <w:lang w:val="nl-NL"/>
        </w:rPr>
      </w:pPr>
      <w:r w:rsidRPr="00EA31AD">
        <w:rPr>
          <w:rFonts w:ascii="Times New Roman" w:hAnsi="Times New Roman" w:cs="Times New Roman"/>
          <w:b/>
          <w:bCs/>
          <w:sz w:val="28"/>
          <w:szCs w:val="28"/>
          <w:lang w:val="nl-NL"/>
        </w:rPr>
        <w:t>5. Conclusie</w:t>
      </w:r>
    </w:p>
    <w:p w14:paraId="67B61E85" w14:textId="1F873B06" w:rsidR="00E70982" w:rsidRPr="00EA31AD" w:rsidRDefault="00E70982" w:rsidP="00E70982">
      <w:pPr>
        <w:pStyle w:val="Geenafstand"/>
        <w:jc w:val="both"/>
        <w:rPr>
          <w:rFonts w:ascii="Times New Roman" w:hAnsi="Times New Roman" w:cs="Times New Roman"/>
          <w:sz w:val="24"/>
          <w:szCs w:val="24"/>
          <w:lang w:val="nl-NL"/>
        </w:rPr>
      </w:pPr>
      <w:r w:rsidRPr="00EA31AD">
        <w:rPr>
          <w:rFonts w:ascii="Times New Roman" w:hAnsi="Times New Roman" w:cs="Times New Roman"/>
          <w:sz w:val="24"/>
          <w:szCs w:val="24"/>
          <w:lang w:val="nl-NL"/>
        </w:rPr>
        <w:t>De relevantie van natuurlijke theologie zit in een aantal zaken. In de eerste plaats is het, voor de christen, een manier om recht te doen aan de schepping en Gods algemene openbaring. Op haar best wijst natuurlijke theologie ons op de geschapen werkelijkheid en leidt zij ons uiteindelijk tot de aanbidding van God. Natuurlijke theologie kan ook een boeiende ontmoetingsplek zijn voor mensen van verschillende godsdiensten. Komen we op basis van de natuur tot vergelijkbare conclusies over de Schepper</w:t>
      </w:r>
      <w:r w:rsidR="003E360D">
        <w:rPr>
          <w:rFonts w:ascii="Times New Roman" w:hAnsi="Times New Roman" w:cs="Times New Roman"/>
          <w:sz w:val="24"/>
          <w:szCs w:val="24"/>
          <w:lang w:val="nl-NL"/>
        </w:rPr>
        <w:t>?</w:t>
      </w:r>
      <w:r w:rsidR="00492CA2">
        <w:rPr>
          <w:rFonts w:ascii="Times New Roman" w:hAnsi="Times New Roman" w:cs="Times New Roman"/>
          <w:sz w:val="24"/>
          <w:szCs w:val="24"/>
          <w:lang w:val="nl-NL"/>
        </w:rPr>
        <w:t xml:space="preserve"> Dat lijkt tot op zekere hoogte inderdaad te gebeuren (zie o.a. Clooney, 2001, </w:t>
      </w:r>
      <w:r w:rsidR="00653086">
        <w:rPr>
          <w:rFonts w:ascii="Times New Roman" w:hAnsi="Times New Roman" w:cs="Times New Roman"/>
          <w:sz w:val="24"/>
          <w:szCs w:val="24"/>
          <w:lang w:val="nl-NL"/>
        </w:rPr>
        <w:t xml:space="preserve">p. </w:t>
      </w:r>
      <w:r w:rsidR="00492CA2">
        <w:rPr>
          <w:rFonts w:ascii="Times New Roman" w:hAnsi="Times New Roman" w:cs="Times New Roman"/>
          <w:sz w:val="24"/>
          <w:szCs w:val="24"/>
          <w:lang w:val="nl-NL"/>
        </w:rPr>
        <w:t>29-61).</w:t>
      </w:r>
      <w:r w:rsidR="00B6505B">
        <w:rPr>
          <w:rFonts w:ascii="Times New Roman" w:hAnsi="Times New Roman" w:cs="Times New Roman"/>
          <w:sz w:val="24"/>
          <w:szCs w:val="24"/>
          <w:lang w:val="nl-NL"/>
        </w:rPr>
        <w:t xml:space="preserve"> </w:t>
      </w:r>
      <w:r w:rsidRPr="00EA31AD">
        <w:rPr>
          <w:rFonts w:ascii="Times New Roman" w:hAnsi="Times New Roman" w:cs="Times New Roman"/>
          <w:sz w:val="24"/>
          <w:szCs w:val="24"/>
          <w:lang w:val="nl-NL"/>
        </w:rPr>
        <w:t xml:space="preserve">Daarnaast is natuurlijke theologie een belangrijke intellectuele uitdager van mensen die helemaal niet in God geloven. Als ook maar één filosofisch argument voor God </w:t>
      </w:r>
      <w:r w:rsidRPr="00EA31AD">
        <w:rPr>
          <w:rFonts w:ascii="Times New Roman" w:hAnsi="Times New Roman" w:cs="Times New Roman"/>
          <w:sz w:val="24"/>
          <w:szCs w:val="24"/>
          <w:lang w:val="nl-NL"/>
        </w:rPr>
        <w:lastRenderedPageBreak/>
        <w:t>succesvol is, dan heeft de athe</w:t>
      </w:r>
      <w:r w:rsidR="00502A49">
        <w:rPr>
          <w:rFonts w:ascii="Times New Roman" w:hAnsi="Times New Roman" w:cs="Times New Roman"/>
          <w:sz w:val="24"/>
          <w:szCs w:val="24"/>
          <w:lang w:val="nl-NL"/>
        </w:rPr>
        <w:t>ïs</w:t>
      </w:r>
      <w:r w:rsidRPr="00EA31AD">
        <w:rPr>
          <w:rFonts w:ascii="Times New Roman" w:hAnsi="Times New Roman" w:cs="Times New Roman"/>
          <w:sz w:val="24"/>
          <w:szCs w:val="24"/>
          <w:lang w:val="nl-NL"/>
        </w:rPr>
        <w:t xml:space="preserve">t het bij het verkeerde eind. Verder helpt natuurlijke theologie om duidelijk te maken </w:t>
      </w:r>
      <w:r w:rsidRPr="00EA31AD">
        <w:rPr>
          <w:rFonts w:ascii="Times New Roman" w:hAnsi="Times New Roman" w:cs="Times New Roman"/>
          <w:i/>
          <w:iCs/>
          <w:sz w:val="24"/>
          <w:szCs w:val="24"/>
          <w:lang w:val="nl-NL"/>
        </w:rPr>
        <w:t xml:space="preserve">waarom </w:t>
      </w:r>
      <w:r w:rsidRPr="00EA31AD">
        <w:rPr>
          <w:rFonts w:ascii="Times New Roman" w:hAnsi="Times New Roman" w:cs="Times New Roman"/>
          <w:sz w:val="24"/>
          <w:szCs w:val="24"/>
          <w:lang w:val="nl-NL"/>
        </w:rPr>
        <w:t>het niet irrationeel is om christen te zijn. Dat het gewone geloof niet rust op filosofische argumenten neemt niet weg dat zulke argumenten aanwijzingen zijn dat wat er geloofd wordt echt waar is. Tot slot is natuurlijke theologie relevant als een (ve</w:t>
      </w:r>
      <w:r w:rsidR="00502A49">
        <w:rPr>
          <w:rFonts w:ascii="Times New Roman" w:hAnsi="Times New Roman" w:cs="Times New Roman"/>
          <w:sz w:val="24"/>
          <w:szCs w:val="24"/>
          <w:lang w:val="nl-NL"/>
        </w:rPr>
        <w:t>r</w:t>
      </w:r>
      <w:r w:rsidRPr="00EA31AD">
        <w:rPr>
          <w:rFonts w:ascii="Times New Roman" w:hAnsi="Times New Roman" w:cs="Times New Roman"/>
          <w:sz w:val="24"/>
          <w:szCs w:val="24"/>
          <w:lang w:val="nl-NL"/>
        </w:rPr>
        <w:t xml:space="preserve">rassend) onderdeel van de tijd waarin wij leven. Het past niet zo makkelijk in onze hedendaagse </w:t>
      </w:r>
      <w:proofErr w:type="spellStart"/>
      <w:r w:rsidRPr="00EA31AD">
        <w:rPr>
          <w:rFonts w:ascii="Times New Roman" w:hAnsi="Times New Roman" w:cs="Times New Roman"/>
          <w:sz w:val="24"/>
          <w:szCs w:val="24"/>
          <w:lang w:val="nl-NL"/>
        </w:rPr>
        <w:t>narratieven</w:t>
      </w:r>
      <w:proofErr w:type="spellEnd"/>
      <w:r w:rsidRPr="00EA31AD">
        <w:rPr>
          <w:rFonts w:ascii="Times New Roman" w:hAnsi="Times New Roman" w:cs="Times New Roman"/>
          <w:sz w:val="24"/>
          <w:szCs w:val="24"/>
          <w:lang w:val="nl-NL"/>
        </w:rPr>
        <w:t xml:space="preserve">, bijvoorbeeld over de postmoderne mens of de onredelijkheid van religie. Vaak worden de Verlichtingsdenkers en de </w:t>
      </w:r>
      <w:r w:rsidR="00B87268">
        <w:rPr>
          <w:rFonts w:ascii="Times New Roman" w:hAnsi="Times New Roman" w:cs="Times New Roman"/>
          <w:sz w:val="24"/>
          <w:szCs w:val="24"/>
          <w:lang w:val="nl-NL"/>
        </w:rPr>
        <w:t>m</w:t>
      </w:r>
      <w:r w:rsidRPr="00EA31AD">
        <w:rPr>
          <w:rFonts w:ascii="Times New Roman" w:hAnsi="Times New Roman" w:cs="Times New Roman"/>
          <w:sz w:val="24"/>
          <w:szCs w:val="24"/>
          <w:lang w:val="nl-NL"/>
        </w:rPr>
        <w:t>iddeleeuwse scholastici van rationalisme verdacht, maar ondertussen wordt in onze eigen tijd het filosofische debat over het bestaan van God op (zeer) hoog niveau gevoerd. Kortom, we leven in een paradoxale tijd, een tijd van militant atheïsme en filosofisch theïsme, een tijd van seculiere metafysica en religieus anti-intellectualisme</w:t>
      </w:r>
      <w:r w:rsidR="00FC449A">
        <w:rPr>
          <w:rFonts w:ascii="Times New Roman" w:hAnsi="Times New Roman" w:cs="Times New Roman"/>
          <w:sz w:val="24"/>
          <w:szCs w:val="24"/>
          <w:lang w:val="nl-NL"/>
        </w:rPr>
        <w:t>.</w:t>
      </w:r>
      <w:r w:rsidRPr="00EA31AD">
        <w:rPr>
          <w:rFonts w:ascii="Times New Roman" w:hAnsi="Times New Roman" w:cs="Times New Roman"/>
          <w:sz w:val="24"/>
          <w:szCs w:val="24"/>
          <w:lang w:val="nl-NL"/>
        </w:rPr>
        <w:t xml:space="preserve"> Het is een tijd waarin natuurlijke theologie bloeit, en vaak ongezien blijft.</w:t>
      </w:r>
    </w:p>
    <w:p w14:paraId="50BDB593" w14:textId="77777777" w:rsidR="00E70982" w:rsidRPr="00EA31AD" w:rsidRDefault="00E70982" w:rsidP="00E70982">
      <w:pPr>
        <w:pStyle w:val="Geenafstand"/>
        <w:jc w:val="both"/>
        <w:rPr>
          <w:rFonts w:ascii="Times New Roman" w:hAnsi="Times New Roman" w:cs="Times New Roman"/>
          <w:sz w:val="24"/>
          <w:szCs w:val="24"/>
          <w:lang w:val="nl-NL"/>
        </w:rPr>
      </w:pPr>
    </w:p>
    <w:p w14:paraId="18EB9967" w14:textId="77777777" w:rsidR="00E70982" w:rsidRPr="00EA31AD" w:rsidRDefault="00E70982" w:rsidP="00E70982">
      <w:pPr>
        <w:pStyle w:val="Geenafstand"/>
        <w:jc w:val="both"/>
        <w:rPr>
          <w:rFonts w:ascii="Times New Roman" w:hAnsi="Times New Roman" w:cs="Times New Roman"/>
          <w:sz w:val="24"/>
          <w:szCs w:val="24"/>
          <w:lang w:val="nl-NL"/>
        </w:rPr>
      </w:pPr>
      <w:r w:rsidRPr="00EA31AD">
        <w:rPr>
          <w:rFonts w:ascii="Times New Roman" w:hAnsi="Times New Roman" w:cs="Times New Roman"/>
          <w:b/>
          <w:bCs/>
          <w:sz w:val="24"/>
          <w:szCs w:val="24"/>
          <w:lang w:val="nl-NL"/>
        </w:rPr>
        <w:t>M.J.A. (Mark) Shaw</w:t>
      </w:r>
      <w:r w:rsidRPr="00EA31AD">
        <w:rPr>
          <w:rFonts w:ascii="Times New Roman" w:hAnsi="Times New Roman" w:cs="Times New Roman"/>
          <w:sz w:val="24"/>
          <w:szCs w:val="24"/>
          <w:lang w:val="nl-NL"/>
        </w:rPr>
        <w:t xml:space="preserve"> heeft theologie gestudeerd aan de Vrije Universiteit en aan de Evangelische Theologische Faculteit. Zijn masterscriptie aan de VU schreef hij over nieuwe argumenten voor het bestaan van God, onder de begeleiding van Emanuel Rutten.</w:t>
      </w:r>
    </w:p>
    <w:p w14:paraId="2168C575" w14:textId="77777777" w:rsidR="00E70982" w:rsidRPr="00EA31AD" w:rsidRDefault="00E70982" w:rsidP="00E70982">
      <w:pPr>
        <w:pStyle w:val="Geenafstand"/>
        <w:jc w:val="both"/>
        <w:rPr>
          <w:rFonts w:ascii="Times New Roman" w:hAnsi="Times New Roman" w:cs="Times New Roman"/>
          <w:sz w:val="24"/>
          <w:szCs w:val="24"/>
          <w:lang w:val="nl-NL"/>
        </w:rPr>
      </w:pPr>
      <w:r w:rsidRPr="00EA31AD">
        <w:rPr>
          <w:rFonts w:ascii="Times New Roman" w:hAnsi="Times New Roman" w:cs="Times New Roman"/>
          <w:sz w:val="24"/>
          <w:szCs w:val="24"/>
          <w:lang w:val="nl-NL"/>
        </w:rPr>
        <w:t xml:space="preserve">E </w:t>
      </w:r>
      <w:hyperlink r:id="rId7" w:history="1">
        <w:r w:rsidRPr="00EA31AD">
          <w:rPr>
            <w:rStyle w:val="Hyperlink"/>
            <w:rFonts w:ascii="Times New Roman" w:hAnsi="Times New Roman" w:cs="Times New Roman"/>
            <w:color w:val="auto"/>
            <w:sz w:val="24"/>
            <w:szCs w:val="24"/>
            <w:u w:val="none"/>
            <w:lang w:val="nl-NL"/>
          </w:rPr>
          <w:t>mark.shaw2@gmail.com</w:t>
        </w:r>
      </w:hyperlink>
      <w:r w:rsidRPr="00EA31AD">
        <w:rPr>
          <w:rFonts w:ascii="Times New Roman" w:hAnsi="Times New Roman" w:cs="Times New Roman"/>
          <w:sz w:val="24"/>
          <w:szCs w:val="24"/>
          <w:lang w:val="nl-NL"/>
        </w:rPr>
        <w:t xml:space="preserve">. </w:t>
      </w:r>
    </w:p>
    <w:p w14:paraId="4B6BE674" w14:textId="77777777" w:rsidR="00E70982" w:rsidRPr="00EA31AD" w:rsidRDefault="00E70982" w:rsidP="00E70982">
      <w:pPr>
        <w:pStyle w:val="Geenafstand"/>
        <w:jc w:val="both"/>
        <w:rPr>
          <w:rFonts w:ascii="Times New Roman" w:hAnsi="Times New Roman" w:cs="Times New Roman"/>
          <w:sz w:val="24"/>
          <w:szCs w:val="24"/>
          <w:lang w:val="nl-NL"/>
        </w:rPr>
      </w:pPr>
    </w:p>
    <w:p w14:paraId="0574DEE3" w14:textId="29B31684" w:rsidR="00E70982" w:rsidRDefault="00E70982" w:rsidP="00E70982">
      <w:pPr>
        <w:pStyle w:val="Geenafstand"/>
        <w:jc w:val="both"/>
        <w:rPr>
          <w:rFonts w:ascii="Times New Roman" w:hAnsi="Times New Roman" w:cs="Times New Roman"/>
          <w:sz w:val="24"/>
          <w:szCs w:val="24"/>
          <w:lang w:val="nl-NL"/>
        </w:rPr>
      </w:pPr>
    </w:p>
    <w:p w14:paraId="567399A6" w14:textId="2BDA4B06" w:rsidR="0048438D" w:rsidRDefault="0048438D" w:rsidP="00E70982">
      <w:pPr>
        <w:pStyle w:val="Geenafstand"/>
        <w:jc w:val="both"/>
        <w:rPr>
          <w:rFonts w:ascii="Times New Roman" w:hAnsi="Times New Roman" w:cs="Times New Roman"/>
          <w:sz w:val="24"/>
          <w:szCs w:val="24"/>
          <w:lang w:val="nl-NL"/>
        </w:rPr>
      </w:pPr>
    </w:p>
    <w:p w14:paraId="707CF739" w14:textId="052541F1" w:rsidR="0048438D" w:rsidRDefault="0048438D" w:rsidP="00E70982">
      <w:pPr>
        <w:pStyle w:val="Geenafstand"/>
        <w:jc w:val="both"/>
        <w:rPr>
          <w:rFonts w:ascii="Times New Roman" w:hAnsi="Times New Roman" w:cs="Times New Roman"/>
          <w:sz w:val="24"/>
          <w:szCs w:val="24"/>
          <w:lang w:val="nl-NL"/>
        </w:rPr>
      </w:pPr>
    </w:p>
    <w:p w14:paraId="015F7453" w14:textId="45FE495A" w:rsidR="0048438D" w:rsidRDefault="0048438D" w:rsidP="00E70982">
      <w:pPr>
        <w:pStyle w:val="Geenafstand"/>
        <w:jc w:val="both"/>
        <w:rPr>
          <w:rFonts w:ascii="Times New Roman" w:hAnsi="Times New Roman" w:cs="Times New Roman"/>
          <w:sz w:val="24"/>
          <w:szCs w:val="24"/>
          <w:lang w:val="nl-NL"/>
        </w:rPr>
      </w:pPr>
    </w:p>
    <w:p w14:paraId="4750DA30" w14:textId="03CF363D" w:rsidR="0048438D" w:rsidRDefault="0048438D" w:rsidP="00E70982">
      <w:pPr>
        <w:pStyle w:val="Geenafstand"/>
        <w:jc w:val="both"/>
        <w:rPr>
          <w:rFonts w:ascii="Times New Roman" w:hAnsi="Times New Roman" w:cs="Times New Roman"/>
          <w:sz w:val="24"/>
          <w:szCs w:val="24"/>
          <w:lang w:val="nl-NL"/>
        </w:rPr>
      </w:pPr>
    </w:p>
    <w:p w14:paraId="3F606A9F" w14:textId="70E732E5" w:rsidR="0048438D" w:rsidRDefault="0048438D" w:rsidP="00E70982">
      <w:pPr>
        <w:pStyle w:val="Geenafstand"/>
        <w:jc w:val="both"/>
        <w:rPr>
          <w:rFonts w:ascii="Times New Roman" w:hAnsi="Times New Roman" w:cs="Times New Roman"/>
          <w:sz w:val="24"/>
          <w:szCs w:val="24"/>
          <w:lang w:val="nl-NL"/>
        </w:rPr>
      </w:pPr>
    </w:p>
    <w:p w14:paraId="709872ED" w14:textId="237DD221" w:rsidR="0048438D" w:rsidRDefault="0048438D" w:rsidP="00E70982">
      <w:pPr>
        <w:pStyle w:val="Geenafstand"/>
        <w:jc w:val="both"/>
        <w:rPr>
          <w:rFonts w:ascii="Times New Roman" w:hAnsi="Times New Roman" w:cs="Times New Roman"/>
          <w:sz w:val="24"/>
          <w:szCs w:val="24"/>
          <w:lang w:val="nl-NL"/>
        </w:rPr>
      </w:pPr>
    </w:p>
    <w:p w14:paraId="2CF30259" w14:textId="01ADD951" w:rsidR="0048438D" w:rsidRDefault="0048438D" w:rsidP="00E70982">
      <w:pPr>
        <w:pStyle w:val="Geenafstand"/>
        <w:jc w:val="both"/>
        <w:rPr>
          <w:rFonts w:ascii="Times New Roman" w:hAnsi="Times New Roman" w:cs="Times New Roman"/>
          <w:sz w:val="24"/>
          <w:szCs w:val="24"/>
          <w:lang w:val="nl-NL"/>
        </w:rPr>
      </w:pPr>
    </w:p>
    <w:p w14:paraId="0576A8C2" w14:textId="3434D406" w:rsidR="0048438D" w:rsidRDefault="0048438D" w:rsidP="00E70982">
      <w:pPr>
        <w:pStyle w:val="Geenafstand"/>
        <w:jc w:val="both"/>
        <w:rPr>
          <w:rFonts w:ascii="Times New Roman" w:hAnsi="Times New Roman" w:cs="Times New Roman"/>
          <w:sz w:val="24"/>
          <w:szCs w:val="24"/>
          <w:lang w:val="nl-NL"/>
        </w:rPr>
      </w:pPr>
    </w:p>
    <w:p w14:paraId="69B6C7D4" w14:textId="241D02EC" w:rsidR="0048438D" w:rsidRDefault="0048438D" w:rsidP="00E70982">
      <w:pPr>
        <w:pStyle w:val="Geenafstand"/>
        <w:jc w:val="both"/>
        <w:rPr>
          <w:rFonts w:ascii="Times New Roman" w:hAnsi="Times New Roman" w:cs="Times New Roman"/>
          <w:sz w:val="24"/>
          <w:szCs w:val="24"/>
          <w:lang w:val="nl-NL"/>
        </w:rPr>
      </w:pPr>
    </w:p>
    <w:p w14:paraId="0805CCF0" w14:textId="6193C550" w:rsidR="0048438D" w:rsidRDefault="0048438D" w:rsidP="00E70982">
      <w:pPr>
        <w:pStyle w:val="Geenafstand"/>
        <w:jc w:val="both"/>
        <w:rPr>
          <w:rFonts w:ascii="Times New Roman" w:hAnsi="Times New Roman" w:cs="Times New Roman"/>
          <w:sz w:val="24"/>
          <w:szCs w:val="24"/>
          <w:lang w:val="nl-NL"/>
        </w:rPr>
      </w:pPr>
    </w:p>
    <w:p w14:paraId="7D057BC1" w14:textId="56699851" w:rsidR="0048438D" w:rsidRDefault="0048438D" w:rsidP="00E70982">
      <w:pPr>
        <w:pStyle w:val="Geenafstand"/>
        <w:jc w:val="both"/>
        <w:rPr>
          <w:rFonts w:ascii="Times New Roman" w:hAnsi="Times New Roman" w:cs="Times New Roman"/>
          <w:sz w:val="24"/>
          <w:szCs w:val="24"/>
          <w:lang w:val="nl-NL"/>
        </w:rPr>
      </w:pPr>
    </w:p>
    <w:p w14:paraId="2C054959" w14:textId="61DBA0B7" w:rsidR="0048438D" w:rsidRDefault="0048438D" w:rsidP="00E70982">
      <w:pPr>
        <w:pStyle w:val="Geenafstand"/>
        <w:jc w:val="both"/>
        <w:rPr>
          <w:rFonts w:ascii="Times New Roman" w:hAnsi="Times New Roman" w:cs="Times New Roman"/>
          <w:sz w:val="24"/>
          <w:szCs w:val="24"/>
          <w:lang w:val="nl-NL"/>
        </w:rPr>
      </w:pPr>
    </w:p>
    <w:p w14:paraId="41B16DF6" w14:textId="4ED45C45" w:rsidR="0048438D" w:rsidRDefault="0048438D" w:rsidP="00E70982">
      <w:pPr>
        <w:pStyle w:val="Geenafstand"/>
        <w:jc w:val="both"/>
        <w:rPr>
          <w:rFonts w:ascii="Times New Roman" w:hAnsi="Times New Roman" w:cs="Times New Roman"/>
          <w:sz w:val="24"/>
          <w:szCs w:val="24"/>
          <w:lang w:val="nl-NL"/>
        </w:rPr>
      </w:pPr>
    </w:p>
    <w:p w14:paraId="43E49E1B" w14:textId="34923FE3" w:rsidR="0048438D" w:rsidRDefault="0048438D" w:rsidP="00E70982">
      <w:pPr>
        <w:pStyle w:val="Geenafstand"/>
        <w:jc w:val="both"/>
        <w:rPr>
          <w:rFonts w:ascii="Times New Roman" w:hAnsi="Times New Roman" w:cs="Times New Roman"/>
          <w:sz w:val="24"/>
          <w:szCs w:val="24"/>
          <w:lang w:val="nl-NL"/>
        </w:rPr>
      </w:pPr>
    </w:p>
    <w:p w14:paraId="69A9A547" w14:textId="2C368F61" w:rsidR="0048438D" w:rsidRDefault="0048438D" w:rsidP="00E70982">
      <w:pPr>
        <w:pStyle w:val="Geenafstand"/>
        <w:jc w:val="both"/>
        <w:rPr>
          <w:rFonts w:ascii="Times New Roman" w:hAnsi="Times New Roman" w:cs="Times New Roman"/>
          <w:sz w:val="24"/>
          <w:szCs w:val="24"/>
          <w:lang w:val="nl-NL"/>
        </w:rPr>
      </w:pPr>
    </w:p>
    <w:p w14:paraId="44273602" w14:textId="2F4FC64A" w:rsidR="0048438D" w:rsidRDefault="0048438D" w:rsidP="00E70982">
      <w:pPr>
        <w:pStyle w:val="Geenafstand"/>
        <w:jc w:val="both"/>
        <w:rPr>
          <w:rFonts w:ascii="Times New Roman" w:hAnsi="Times New Roman" w:cs="Times New Roman"/>
          <w:sz w:val="24"/>
          <w:szCs w:val="24"/>
          <w:lang w:val="nl-NL"/>
        </w:rPr>
      </w:pPr>
    </w:p>
    <w:p w14:paraId="2276DD60" w14:textId="45177335" w:rsidR="0048438D" w:rsidRDefault="0048438D" w:rsidP="00E70982">
      <w:pPr>
        <w:pStyle w:val="Geenafstand"/>
        <w:jc w:val="both"/>
        <w:rPr>
          <w:rFonts w:ascii="Times New Roman" w:hAnsi="Times New Roman" w:cs="Times New Roman"/>
          <w:sz w:val="24"/>
          <w:szCs w:val="24"/>
          <w:lang w:val="nl-NL"/>
        </w:rPr>
      </w:pPr>
    </w:p>
    <w:p w14:paraId="2FAB8F19" w14:textId="639D7990" w:rsidR="0048438D" w:rsidRDefault="0048438D" w:rsidP="00E70982">
      <w:pPr>
        <w:pStyle w:val="Geenafstand"/>
        <w:jc w:val="both"/>
        <w:rPr>
          <w:rFonts w:ascii="Times New Roman" w:hAnsi="Times New Roman" w:cs="Times New Roman"/>
          <w:sz w:val="24"/>
          <w:szCs w:val="24"/>
          <w:lang w:val="nl-NL"/>
        </w:rPr>
      </w:pPr>
    </w:p>
    <w:p w14:paraId="2B4D6E18" w14:textId="54854DF5" w:rsidR="0048438D" w:rsidRDefault="0048438D" w:rsidP="00E70982">
      <w:pPr>
        <w:pStyle w:val="Geenafstand"/>
        <w:jc w:val="both"/>
        <w:rPr>
          <w:rFonts w:ascii="Times New Roman" w:hAnsi="Times New Roman" w:cs="Times New Roman"/>
          <w:sz w:val="24"/>
          <w:szCs w:val="24"/>
          <w:lang w:val="nl-NL"/>
        </w:rPr>
      </w:pPr>
    </w:p>
    <w:p w14:paraId="190C9589" w14:textId="12D160F8" w:rsidR="0048438D" w:rsidRDefault="0048438D" w:rsidP="00E70982">
      <w:pPr>
        <w:pStyle w:val="Geenafstand"/>
        <w:jc w:val="both"/>
        <w:rPr>
          <w:rFonts w:ascii="Times New Roman" w:hAnsi="Times New Roman" w:cs="Times New Roman"/>
          <w:sz w:val="24"/>
          <w:szCs w:val="24"/>
          <w:lang w:val="nl-NL"/>
        </w:rPr>
      </w:pPr>
    </w:p>
    <w:p w14:paraId="0581C66A" w14:textId="5EA58C73" w:rsidR="0048438D" w:rsidRDefault="0048438D" w:rsidP="00E70982">
      <w:pPr>
        <w:pStyle w:val="Geenafstand"/>
        <w:jc w:val="both"/>
        <w:rPr>
          <w:rFonts w:ascii="Times New Roman" w:hAnsi="Times New Roman" w:cs="Times New Roman"/>
          <w:sz w:val="24"/>
          <w:szCs w:val="24"/>
          <w:lang w:val="nl-NL"/>
        </w:rPr>
      </w:pPr>
    </w:p>
    <w:p w14:paraId="1009FD9C" w14:textId="6A52F760" w:rsidR="0048438D" w:rsidRDefault="0048438D" w:rsidP="00E70982">
      <w:pPr>
        <w:pStyle w:val="Geenafstand"/>
        <w:jc w:val="both"/>
        <w:rPr>
          <w:rFonts w:ascii="Times New Roman" w:hAnsi="Times New Roman" w:cs="Times New Roman"/>
          <w:sz w:val="24"/>
          <w:szCs w:val="24"/>
          <w:lang w:val="nl-NL"/>
        </w:rPr>
      </w:pPr>
    </w:p>
    <w:p w14:paraId="0BE91670" w14:textId="080E8422" w:rsidR="0048438D" w:rsidRDefault="0048438D" w:rsidP="00E70982">
      <w:pPr>
        <w:pStyle w:val="Geenafstand"/>
        <w:jc w:val="both"/>
        <w:rPr>
          <w:rFonts w:ascii="Times New Roman" w:hAnsi="Times New Roman" w:cs="Times New Roman"/>
          <w:sz w:val="24"/>
          <w:szCs w:val="24"/>
          <w:lang w:val="nl-NL"/>
        </w:rPr>
      </w:pPr>
    </w:p>
    <w:p w14:paraId="2FEFBDBB" w14:textId="1B4E7D50" w:rsidR="0048438D" w:rsidRDefault="0048438D" w:rsidP="00E70982">
      <w:pPr>
        <w:pStyle w:val="Geenafstand"/>
        <w:jc w:val="both"/>
        <w:rPr>
          <w:rFonts w:ascii="Times New Roman" w:hAnsi="Times New Roman" w:cs="Times New Roman"/>
          <w:sz w:val="24"/>
          <w:szCs w:val="24"/>
          <w:lang w:val="nl-NL"/>
        </w:rPr>
      </w:pPr>
    </w:p>
    <w:p w14:paraId="2D2A1964" w14:textId="431CD510" w:rsidR="0048438D" w:rsidRDefault="0048438D" w:rsidP="00E70982">
      <w:pPr>
        <w:pStyle w:val="Geenafstand"/>
        <w:jc w:val="both"/>
        <w:rPr>
          <w:rFonts w:ascii="Times New Roman" w:hAnsi="Times New Roman" w:cs="Times New Roman"/>
          <w:sz w:val="24"/>
          <w:szCs w:val="24"/>
          <w:lang w:val="nl-NL"/>
        </w:rPr>
      </w:pPr>
    </w:p>
    <w:p w14:paraId="4426A872" w14:textId="1A18EAE4" w:rsidR="0048438D" w:rsidRDefault="0048438D" w:rsidP="00E70982">
      <w:pPr>
        <w:pStyle w:val="Geenafstand"/>
        <w:jc w:val="both"/>
        <w:rPr>
          <w:rFonts w:ascii="Times New Roman" w:hAnsi="Times New Roman" w:cs="Times New Roman"/>
          <w:sz w:val="24"/>
          <w:szCs w:val="24"/>
          <w:lang w:val="nl-NL"/>
        </w:rPr>
      </w:pPr>
    </w:p>
    <w:p w14:paraId="48F7FFA0" w14:textId="6D166BF2" w:rsidR="0048438D" w:rsidRDefault="0048438D" w:rsidP="00E70982">
      <w:pPr>
        <w:pStyle w:val="Geenafstand"/>
        <w:jc w:val="both"/>
        <w:rPr>
          <w:rFonts w:ascii="Times New Roman" w:hAnsi="Times New Roman" w:cs="Times New Roman"/>
          <w:sz w:val="24"/>
          <w:szCs w:val="24"/>
          <w:lang w:val="nl-NL"/>
        </w:rPr>
      </w:pPr>
    </w:p>
    <w:p w14:paraId="4154587D" w14:textId="77777777" w:rsidR="0048438D" w:rsidRPr="00EA31AD" w:rsidRDefault="0048438D" w:rsidP="00E70982">
      <w:pPr>
        <w:pStyle w:val="Geenafstand"/>
        <w:jc w:val="both"/>
        <w:rPr>
          <w:rFonts w:ascii="Times New Roman" w:hAnsi="Times New Roman" w:cs="Times New Roman"/>
          <w:sz w:val="24"/>
          <w:szCs w:val="24"/>
          <w:lang w:val="nl-NL"/>
        </w:rPr>
      </w:pPr>
    </w:p>
    <w:p w14:paraId="6F976FC5" w14:textId="77777777" w:rsidR="00E70982" w:rsidRPr="0046158B" w:rsidRDefault="00E70982" w:rsidP="00E70982">
      <w:pPr>
        <w:pStyle w:val="Geenafstand"/>
        <w:jc w:val="both"/>
        <w:rPr>
          <w:rFonts w:ascii="Times New Roman" w:hAnsi="Times New Roman" w:cs="Times New Roman"/>
          <w:b/>
          <w:bCs/>
          <w:sz w:val="28"/>
          <w:szCs w:val="28"/>
          <w:lang w:val="nl-NL"/>
        </w:rPr>
      </w:pPr>
      <w:r w:rsidRPr="00EA31AD">
        <w:rPr>
          <w:rFonts w:ascii="Times New Roman" w:hAnsi="Times New Roman" w:cs="Times New Roman"/>
          <w:b/>
          <w:bCs/>
          <w:sz w:val="28"/>
          <w:szCs w:val="28"/>
          <w:lang w:val="nl-NL"/>
        </w:rPr>
        <w:lastRenderedPageBreak/>
        <w:t>Literatuur</w:t>
      </w:r>
    </w:p>
    <w:p w14:paraId="1FA7D972" w14:textId="77777777" w:rsidR="00E70982" w:rsidRPr="00E70982" w:rsidRDefault="00E70982" w:rsidP="00E70982">
      <w:pPr>
        <w:pStyle w:val="Geenafstand"/>
        <w:jc w:val="both"/>
        <w:rPr>
          <w:rFonts w:ascii="Times New Roman" w:hAnsi="Times New Roman" w:cs="Times New Roman"/>
          <w:sz w:val="24"/>
          <w:szCs w:val="24"/>
          <w:lang w:val="nl-NL"/>
        </w:rPr>
      </w:pPr>
    </w:p>
    <w:p w14:paraId="054DAE14" w14:textId="77777777" w:rsidR="00E70982" w:rsidRPr="00915CD7" w:rsidRDefault="00E70982" w:rsidP="00E70982">
      <w:pPr>
        <w:pStyle w:val="Geenafstand"/>
        <w:jc w:val="both"/>
        <w:rPr>
          <w:rFonts w:ascii="Times New Roman" w:hAnsi="Times New Roman" w:cs="Times New Roman"/>
          <w:sz w:val="24"/>
          <w:szCs w:val="24"/>
        </w:rPr>
      </w:pPr>
      <w:r>
        <w:rPr>
          <w:rFonts w:ascii="Times New Roman" w:hAnsi="Times New Roman" w:cs="Times New Roman"/>
          <w:sz w:val="24"/>
          <w:szCs w:val="24"/>
        </w:rPr>
        <w:t xml:space="preserve">Augustine. (1950). </w:t>
      </w:r>
      <w:r>
        <w:rPr>
          <w:rFonts w:ascii="Times New Roman" w:hAnsi="Times New Roman" w:cs="Times New Roman"/>
          <w:i/>
          <w:iCs/>
          <w:sz w:val="24"/>
          <w:szCs w:val="24"/>
        </w:rPr>
        <w:t xml:space="preserve">The City of God </w:t>
      </w:r>
      <w:r>
        <w:rPr>
          <w:rFonts w:ascii="Times New Roman" w:hAnsi="Times New Roman" w:cs="Times New Roman"/>
          <w:sz w:val="24"/>
          <w:szCs w:val="24"/>
        </w:rPr>
        <w:t>(M. Dods, Vert.). New York: Random House.</w:t>
      </w:r>
    </w:p>
    <w:p w14:paraId="101BE992" w14:textId="77777777" w:rsidR="00E70982" w:rsidRDefault="00E70982" w:rsidP="00E70982">
      <w:pPr>
        <w:pStyle w:val="Geenafstand"/>
        <w:jc w:val="both"/>
        <w:rPr>
          <w:rFonts w:ascii="Times New Roman" w:hAnsi="Times New Roman" w:cs="Times New Roman"/>
          <w:sz w:val="24"/>
          <w:szCs w:val="24"/>
        </w:rPr>
      </w:pPr>
    </w:p>
    <w:p w14:paraId="19DC3146" w14:textId="4D8750C0" w:rsidR="00E70982" w:rsidRPr="00EA31AD" w:rsidRDefault="00E70982" w:rsidP="00E70982">
      <w:pPr>
        <w:pStyle w:val="Geenafstand"/>
        <w:jc w:val="both"/>
        <w:rPr>
          <w:rFonts w:ascii="Times New Roman" w:hAnsi="Times New Roman" w:cs="Times New Roman"/>
          <w:sz w:val="24"/>
          <w:szCs w:val="24"/>
        </w:rPr>
      </w:pPr>
      <w:r w:rsidRPr="00EA31AD">
        <w:rPr>
          <w:rFonts w:ascii="Times New Roman" w:hAnsi="Times New Roman" w:cs="Times New Roman"/>
          <w:sz w:val="24"/>
          <w:szCs w:val="24"/>
        </w:rPr>
        <w:t xml:space="preserve">Bradshaw, D. (2021). Introduction. In D. Bradshaw &amp; R. Swinburne (Eds.) </w:t>
      </w:r>
      <w:r w:rsidRPr="00EA31AD">
        <w:rPr>
          <w:rFonts w:ascii="Times New Roman" w:hAnsi="Times New Roman" w:cs="Times New Roman"/>
          <w:i/>
          <w:iCs/>
          <w:sz w:val="24"/>
          <w:szCs w:val="24"/>
        </w:rPr>
        <w:t>Natural Theology in the Eastern Orthodox Tradition</w:t>
      </w:r>
      <w:r w:rsidRPr="00EA31AD">
        <w:rPr>
          <w:rFonts w:ascii="Times New Roman" w:hAnsi="Times New Roman" w:cs="Times New Roman"/>
          <w:sz w:val="24"/>
          <w:szCs w:val="24"/>
        </w:rPr>
        <w:t xml:space="preserve"> (p. 1-22). St. Paul: Iota Publications.</w:t>
      </w:r>
    </w:p>
    <w:p w14:paraId="2F5B1CDA" w14:textId="77777777" w:rsidR="00E70982" w:rsidRPr="00EA31AD" w:rsidRDefault="00E70982" w:rsidP="00E70982">
      <w:pPr>
        <w:pStyle w:val="Geenafstand"/>
        <w:jc w:val="both"/>
        <w:rPr>
          <w:rFonts w:ascii="Times New Roman" w:hAnsi="Times New Roman" w:cs="Times New Roman"/>
          <w:sz w:val="24"/>
          <w:szCs w:val="24"/>
        </w:rPr>
      </w:pPr>
    </w:p>
    <w:p w14:paraId="556EA98A" w14:textId="5B31BC8D" w:rsidR="00E70982" w:rsidRDefault="00E70982" w:rsidP="00E70982">
      <w:pPr>
        <w:pStyle w:val="Geenafstand"/>
        <w:jc w:val="both"/>
        <w:rPr>
          <w:rFonts w:ascii="Times New Roman" w:hAnsi="Times New Roman" w:cs="Times New Roman"/>
          <w:sz w:val="24"/>
          <w:szCs w:val="24"/>
        </w:rPr>
      </w:pPr>
      <w:r w:rsidRPr="00E70982">
        <w:rPr>
          <w:rFonts w:ascii="Times New Roman" w:hAnsi="Times New Roman" w:cs="Times New Roman"/>
          <w:sz w:val="24"/>
          <w:szCs w:val="24"/>
        </w:rPr>
        <w:t xml:space="preserve">______. (2021). </w:t>
      </w:r>
      <w:r w:rsidRPr="00EA31AD">
        <w:rPr>
          <w:rFonts w:ascii="Times New Roman" w:hAnsi="Times New Roman" w:cs="Times New Roman"/>
          <w:sz w:val="24"/>
          <w:szCs w:val="24"/>
        </w:rPr>
        <w:t xml:space="preserve">Natural Theology in St. Gregory </w:t>
      </w:r>
      <w:proofErr w:type="spellStart"/>
      <w:r w:rsidRPr="00EA31AD">
        <w:rPr>
          <w:rFonts w:ascii="Times New Roman" w:hAnsi="Times New Roman" w:cs="Times New Roman"/>
          <w:sz w:val="24"/>
          <w:szCs w:val="24"/>
        </w:rPr>
        <w:t>Palamas</w:t>
      </w:r>
      <w:proofErr w:type="spellEnd"/>
      <w:r w:rsidRPr="00EA31AD">
        <w:rPr>
          <w:rFonts w:ascii="Times New Roman" w:hAnsi="Times New Roman" w:cs="Times New Roman"/>
          <w:sz w:val="24"/>
          <w:szCs w:val="24"/>
        </w:rPr>
        <w:t xml:space="preserve">. In D. Bradshaw &amp; R. Swinburne (Eds.) </w:t>
      </w:r>
      <w:r w:rsidRPr="00EA31AD">
        <w:rPr>
          <w:rFonts w:ascii="Times New Roman" w:hAnsi="Times New Roman" w:cs="Times New Roman"/>
          <w:i/>
          <w:iCs/>
          <w:sz w:val="24"/>
          <w:szCs w:val="24"/>
        </w:rPr>
        <w:t>Natural Theology in the Eastern Orthodox Tradition</w:t>
      </w:r>
      <w:r w:rsidRPr="00EA31AD">
        <w:rPr>
          <w:rFonts w:ascii="Times New Roman" w:hAnsi="Times New Roman" w:cs="Times New Roman"/>
          <w:sz w:val="24"/>
          <w:szCs w:val="24"/>
        </w:rPr>
        <w:t xml:space="preserve"> (p. 51-64). St. Paul: Iota Publications.</w:t>
      </w:r>
    </w:p>
    <w:p w14:paraId="116B04E1" w14:textId="77777777" w:rsidR="00E70982" w:rsidRDefault="00E70982" w:rsidP="00E70982">
      <w:pPr>
        <w:pStyle w:val="Geenafstand"/>
        <w:jc w:val="both"/>
        <w:rPr>
          <w:rFonts w:ascii="Times New Roman" w:hAnsi="Times New Roman" w:cs="Times New Roman"/>
          <w:sz w:val="24"/>
          <w:szCs w:val="24"/>
        </w:rPr>
      </w:pPr>
    </w:p>
    <w:p w14:paraId="51A6D4E0" w14:textId="77777777" w:rsidR="00E70982" w:rsidRPr="001E6304" w:rsidRDefault="00E70982" w:rsidP="00E70982">
      <w:pPr>
        <w:pStyle w:val="Geenafstand"/>
        <w:jc w:val="both"/>
        <w:rPr>
          <w:rFonts w:ascii="Times New Roman" w:hAnsi="Times New Roman" w:cs="Times New Roman"/>
          <w:sz w:val="24"/>
          <w:szCs w:val="24"/>
        </w:rPr>
      </w:pPr>
      <w:r>
        <w:rPr>
          <w:rFonts w:ascii="Times New Roman" w:hAnsi="Times New Roman" w:cs="Times New Roman"/>
          <w:sz w:val="24"/>
          <w:szCs w:val="24"/>
        </w:rPr>
        <w:t xml:space="preserve">Cicero. (2008). </w:t>
      </w:r>
      <w:r>
        <w:rPr>
          <w:rFonts w:ascii="Times New Roman" w:hAnsi="Times New Roman" w:cs="Times New Roman"/>
          <w:i/>
          <w:iCs/>
          <w:sz w:val="24"/>
          <w:szCs w:val="24"/>
        </w:rPr>
        <w:t>The Nature of the Gods</w:t>
      </w:r>
      <w:r>
        <w:rPr>
          <w:rFonts w:ascii="Times New Roman" w:hAnsi="Times New Roman" w:cs="Times New Roman"/>
          <w:sz w:val="24"/>
          <w:szCs w:val="24"/>
        </w:rPr>
        <w:t xml:space="preserve"> (P.G. Walsh, Vert.) Oxford: Oxford University Press.</w:t>
      </w:r>
    </w:p>
    <w:p w14:paraId="08416481" w14:textId="77777777" w:rsidR="00E70982" w:rsidRDefault="00E70982" w:rsidP="00E70982">
      <w:pPr>
        <w:pStyle w:val="Geenafstand"/>
        <w:jc w:val="both"/>
        <w:rPr>
          <w:rFonts w:ascii="Times New Roman" w:hAnsi="Times New Roman" w:cs="Times New Roman"/>
          <w:sz w:val="24"/>
          <w:szCs w:val="24"/>
        </w:rPr>
      </w:pPr>
    </w:p>
    <w:p w14:paraId="5331F208" w14:textId="21A68EB8" w:rsidR="00AF22BB" w:rsidRPr="00AF22BB" w:rsidRDefault="00AF22BB" w:rsidP="00E70982">
      <w:pPr>
        <w:pStyle w:val="Geenafstand"/>
        <w:jc w:val="both"/>
        <w:rPr>
          <w:rFonts w:ascii="Times New Roman" w:hAnsi="Times New Roman" w:cs="Times New Roman"/>
          <w:sz w:val="24"/>
          <w:szCs w:val="24"/>
        </w:rPr>
      </w:pPr>
      <w:r>
        <w:rPr>
          <w:rFonts w:ascii="Times New Roman" w:hAnsi="Times New Roman" w:cs="Times New Roman"/>
          <w:sz w:val="24"/>
          <w:szCs w:val="24"/>
        </w:rPr>
        <w:t xml:space="preserve">Clooney, F.X. (2001). </w:t>
      </w:r>
      <w:r>
        <w:rPr>
          <w:rFonts w:ascii="Times New Roman" w:hAnsi="Times New Roman" w:cs="Times New Roman"/>
          <w:i/>
          <w:iCs/>
          <w:sz w:val="24"/>
          <w:szCs w:val="24"/>
        </w:rPr>
        <w:t>Hindu God, Christian God: How Reason Helps Break Down the Boundaries between Religions</w:t>
      </w:r>
      <w:r>
        <w:rPr>
          <w:rFonts w:ascii="Times New Roman" w:hAnsi="Times New Roman" w:cs="Times New Roman"/>
          <w:sz w:val="24"/>
          <w:szCs w:val="24"/>
        </w:rPr>
        <w:t>. New York: Oxford University Press.</w:t>
      </w:r>
    </w:p>
    <w:p w14:paraId="46F237C8" w14:textId="77777777" w:rsidR="00AF22BB" w:rsidRDefault="00AF22BB" w:rsidP="00E70982">
      <w:pPr>
        <w:pStyle w:val="Geenafstand"/>
        <w:jc w:val="both"/>
        <w:rPr>
          <w:rFonts w:ascii="Times New Roman" w:hAnsi="Times New Roman" w:cs="Times New Roman"/>
          <w:sz w:val="24"/>
          <w:szCs w:val="24"/>
        </w:rPr>
      </w:pPr>
    </w:p>
    <w:p w14:paraId="4FB95525" w14:textId="1E1B4F28" w:rsidR="00E70982" w:rsidRPr="00EA31AD" w:rsidRDefault="00E70982" w:rsidP="00E70982">
      <w:pPr>
        <w:pStyle w:val="Geenafstand"/>
        <w:jc w:val="both"/>
        <w:rPr>
          <w:rFonts w:ascii="Times New Roman" w:hAnsi="Times New Roman" w:cs="Times New Roman"/>
          <w:sz w:val="24"/>
          <w:szCs w:val="24"/>
        </w:rPr>
      </w:pPr>
      <w:r w:rsidRPr="00EA31AD">
        <w:rPr>
          <w:rFonts w:ascii="Times New Roman" w:hAnsi="Times New Roman" w:cs="Times New Roman"/>
          <w:sz w:val="24"/>
          <w:szCs w:val="24"/>
        </w:rPr>
        <w:t xml:space="preserve">Craig, W.L. &amp; Moreland, J.P. (2012). Introduction. </w:t>
      </w:r>
      <w:r w:rsidRPr="00E70982">
        <w:rPr>
          <w:rFonts w:ascii="Times New Roman" w:hAnsi="Times New Roman" w:cs="Times New Roman"/>
          <w:sz w:val="24"/>
          <w:szCs w:val="24"/>
        </w:rPr>
        <w:t xml:space="preserve">In W.L. Craig &amp; J.P. Moreland (Eds.) </w:t>
      </w:r>
      <w:r w:rsidRPr="00EA31AD">
        <w:rPr>
          <w:rFonts w:ascii="Times New Roman" w:hAnsi="Times New Roman" w:cs="Times New Roman"/>
          <w:i/>
          <w:iCs/>
          <w:sz w:val="24"/>
          <w:szCs w:val="24"/>
        </w:rPr>
        <w:t>The Blackwell Companion to Natural Theology</w:t>
      </w:r>
      <w:r w:rsidRPr="00EA31AD">
        <w:rPr>
          <w:rFonts w:ascii="Times New Roman" w:hAnsi="Times New Roman" w:cs="Times New Roman"/>
          <w:sz w:val="24"/>
          <w:szCs w:val="24"/>
        </w:rPr>
        <w:t xml:space="preserve"> (p. ix-xiii). Wiley-Blackwell.</w:t>
      </w:r>
    </w:p>
    <w:p w14:paraId="140453B2" w14:textId="77777777" w:rsidR="00E70982" w:rsidRPr="00EA31AD" w:rsidRDefault="00E70982" w:rsidP="00E70982">
      <w:pPr>
        <w:pStyle w:val="Geenafstand"/>
        <w:jc w:val="both"/>
        <w:rPr>
          <w:rFonts w:ascii="Times New Roman" w:hAnsi="Times New Roman" w:cs="Times New Roman"/>
          <w:sz w:val="24"/>
          <w:szCs w:val="24"/>
        </w:rPr>
      </w:pPr>
    </w:p>
    <w:p w14:paraId="050B92AF" w14:textId="18B87485" w:rsidR="00E70982" w:rsidRPr="00EA31AD" w:rsidRDefault="00E70982" w:rsidP="00E70982">
      <w:pPr>
        <w:pStyle w:val="Geenafstand"/>
        <w:jc w:val="both"/>
        <w:rPr>
          <w:rFonts w:ascii="Times New Roman" w:hAnsi="Times New Roman" w:cs="Times New Roman"/>
          <w:sz w:val="24"/>
          <w:szCs w:val="24"/>
        </w:rPr>
      </w:pPr>
      <w:r w:rsidRPr="00EA31AD">
        <w:rPr>
          <w:rFonts w:ascii="Times New Roman" w:hAnsi="Times New Roman" w:cs="Times New Roman"/>
          <w:sz w:val="24"/>
          <w:szCs w:val="24"/>
        </w:rPr>
        <w:t>______. &amp; Sinclair, J.D. (2012). The Kalam Cosmological Argument. In W.L. Craig &amp; J.P. Moreland (Eds</w:t>
      </w:r>
      <w:r w:rsidRPr="00EA31AD">
        <w:rPr>
          <w:rFonts w:ascii="Times New Roman" w:hAnsi="Times New Roman" w:cs="Times New Roman"/>
          <w:i/>
          <w:iCs/>
          <w:sz w:val="24"/>
          <w:szCs w:val="24"/>
        </w:rPr>
        <w:t>.) The Blackwell Companion to Natural Theology</w:t>
      </w:r>
      <w:r w:rsidRPr="00EA31AD">
        <w:rPr>
          <w:rFonts w:ascii="Times New Roman" w:hAnsi="Times New Roman" w:cs="Times New Roman"/>
          <w:sz w:val="24"/>
          <w:szCs w:val="24"/>
        </w:rPr>
        <w:t xml:space="preserve"> (p. 101-201). Wiley-Blackwell.</w:t>
      </w:r>
    </w:p>
    <w:p w14:paraId="2806EDD6" w14:textId="77777777" w:rsidR="00E70982" w:rsidRPr="00EA31AD" w:rsidRDefault="00E70982" w:rsidP="00E70982">
      <w:pPr>
        <w:pStyle w:val="Geenafstand"/>
        <w:jc w:val="both"/>
        <w:rPr>
          <w:rFonts w:ascii="Times New Roman" w:hAnsi="Times New Roman" w:cs="Times New Roman"/>
          <w:sz w:val="24"/>
          <w:szCs w:val="24"/>
        </w:rPr>
      </w:pPr>
    </w:p>
    <w:p w14:paraId="2CDEEF4E" w14:textId="775AD4A0" w:rsidR="00E70982" w:rsidRPr="00EA31AD" w:rsidRDefault="00E70982" w:rsidP="00E70982">
      <w:pPr>
        <w:pStyle w:val="Geenafstand"/>
        <w:jc w:val="both"/>
        <w:rPr>
          <w:rFonts w:ascii="Times New Roman" w:hAnsi="Times New Roman" w:cs="Times New Roman"/>
          <w:sz w:val="24"/>
          <w:szCs w:val="24"/>
        </w:rPr>
      </w:pPr>
      <w:r w:rsidRPr="00EA31AD">
        <w:rPr>
          <w:rFonts w:ascii="Times New Roman" w:hAnsi="Times New Roman" w:cs="Times New Roman"/>
          <w:sz w:val="24"/>
          <w:szCs w:val="24"/>
        </w:rPr>
        <w:t xml:space="preserve">Cross, R. Medieval and Early Modern Natural Theology in the West. In D. Bradshaw &amp; R. Swinburne (Eds.) </w:t>
      </w:r>
      <w:r w:rsidRPr="00EA31AD">
        <w:rPr>
          <w:rFonts w:ascii="Times New Roman" w:hAnsi="Times New Roman" w:cs="Times New Roman"/>
          <w:i/>
          <w:iCs/>
          <w:sz w:val="24"/>
          <w:szCs w:val="24"/>
        </w:rPr>
        <w:t>Natural Theology in the Eastern Orthodox Tradition</w:t>
      </w:r>
      <w:r w:rsidRPr="00EA31AD">
        <w:rPr>
          <w:rFonts w:ascii="Times New Roman" w:hAnsi="Times New Roman" w:cs="Times New Roman"/>
          <w:sz w:val="24"/>
          <w:szCs w:val="24"/>
        </w:rPr>
        <w:t xml:space="preserve"> (p. 65-88). St. Paul: Iota Publications.</w:t>
      </w:r>
    </w:p>
    <w:p w14:paraId="7F8F3E87" w14:textId="77777777" w:rsidR="00E70982" w:rsidRPr="00EA31AD" w:rsidRDefault="00E70982" w:rsidP="00E70982">
      <w:pPr>
        <w:pStyle w:val="Geenafstand"/>
        <w:jc w:val="both"/>
        <w:rPr>
          <w:rFonts w:ascii="Times New Roman" w:hAnsi="Times New Roman" w:cs="Times New Roman"/>
          <w:sz w:val="24"/>
          <w:szCs w:val="24"/>
        </w:rPr>
      </w:pPr>
    </w:p>
    <w:p w14:paraId="355EADEA" w14:textId="77777777" w:rsidR="00E70982" w:rsidRPr="00EA31AD" w:rsidRDefault="00E70982" w:rsidP="00E70982">
      <w:pPr>
        <w:pStyle w:val="Geenafstand"/>
        <w:jc w:val="both"/>
        <w:rPr>
          <w:rFonts w:ascii="Times New Roman" w:hAnsi="Times New Roman" w:cs="Times New Roman"/>
          <w:sz w:val="24"/>
          <w:szCs w:val="24"/>
        </w:rPr>
      </w:pPr>
      <w:r w:rsidRPr="00EA31AD">
        <w:rPr>
          <w:rFonts w:ascii="Times New Roman" w:hAnsi="Times New Roman" w:cs="Times New Roman"/>
          <w:sz w:val="24"/>
          <w:szCs w:val="24"/>
        </w:rPr>
        <w:t xml:space="preserve">Dasti, M.R. (2011). Indian Rational Theology: Proof, Justification, and Epistemic Liberality in </w:t>
      </w:r>
      <w:proofErr w:type="spellStart"/>
      <w:r w:rsidRPr="00EA31AD">
        <w:rPr>
          <w:rFonts w:ascii="Times New Roman" w:hAnsi="Times New Roman" w:cs="Times New Roman"/>
          <w:sz w:val="24"/>
          <w:szCs w:val="24"/>
        </w:rPr>
        <w:t>Nyāya’s</w:t>
      </w:r>
      <w:proofErr w:type="spellEnd"/>
      <w:r w:rsidRPr="00EA31AD">
        <w:rPr>
          <w:rFonts w:ascii="Times New Roman" w:hAnsi="Times New Roman" w:cs="Times New Roman"/>
          <w:sz w:val="24"/>
          <w:szCs w:val="24"/>
        </w:rPr>
        <w:t xml:space="preserve"> Argument for God. </w:t>
      </w:r>
      <w:r w:rsidRPr="00EA31AD">
        <w:rPr>
          <w:rFonts w:ascii="Times New Roman" w:hAnsi="Times New Roman" w:cs="Times New Roman"/>
          <w:i/>
          <w:iCs/>
          <w:sz w:val="24"/>
          <w:szCs w:val="24"/>
        </w:rPr>
        <w:t>Asian Philosophy</w:t>
      </w:r>
      <w:r w:rsidRPr="00EA31AD">
        <w:rPr>
          <w:rFonts w:ascii="Times New Roman" w:hAnsi="Times New Roman" w:cs="Times New Roman"/>
          <w:sz w:val="24"/>
          <w:szCs w:val="24"/>
        </w:rPr>
        <w:t xml:space="preserve"> 21(1), 1-21.</w:t>
      </w:r>
    </w:p>
    <w:p w14:paraId="0C42C101" w14:textId="77777777" w:rsidR="00E70982" w:rsidRPr="00EA31AD" w:rsidRDefault="00E70982" w:rsidP="00E70982">
      <w:pPr>
        <w:pStyle w:val="Geenafstand"/>
        <w:jc w:val="both"/>
        <w:rPr>
          <w:rFonts w:ascii="Times New Roman" w:hAnsi="Times New Roman" w:cs="Times New Roman"/>
          <w:sz w:val="24"/>
          <w:szCs w:val="24"/>
        </w:rPr>
      </w:pPr>
    </w:p>
    <w:p w14:paraId="3E4ACF68" w14:textId="627A2BEB" w:rsidR="00E70982" w:rsidRPr="001A538A" w:rsidRDefault="00E70982" w:rsidP="00E70982">
      <w:pPr>
        <w:pStyle w:val="Geenafstand"/>
        <w:jc w:val="both"/>
        <w:rPr>
          <w:rFonts w:ascii="Times New Roman" w:hAnsi="Times New Roman" w:cs="Times New Roman"/>
          <w:sz w:val="24"/>
          <w:szCs w:val="24"/>
        </w:rPr>
      </w:pPr>
      <w:r w:rsidRPr="00EA31AD">
        <w:rPr>
          <w:rFonts w:ascii="Times New Roman" w:hAnsi="Times New Roman" w:cs="Times New Roman"/>
          <w:sz w:val="24"/>
          <w:szCs w:val="24"/>
        </w:rPr>
        <w:t xml:space="preserve">Feser, E. (2012, 17 </w:t>
      </w:r>
      <w:proofErr w:type="spellStart"/>
      <w:r w:rsidRPr="00EA31AD">
        <w:rPr>
          <w:rFonts w:ascii="Times New Roman" w:hAnsi="Times New Roman" w:cs="Times New Roman"/>
          <w:sz w:val="24"/>
          <w:szCs w:val="24"/>
        </w:rPr>
        <w:t>juli</w:t>
      </w:r>
      <w:proofErr w:type="spellEnd"/>
      <w:r w:rsidRPr="00EA31AD">
        <w:rPr>
          <w:rFonts w:ascii="Times New Roman" w:hAnsi="Times New Roman" w:cs="Times New Roman"/>
          <w:sz w:val="24"/>
          <w:szCs w:val="24"/>
        </w:rPr>
        <w:t xml:space="preserve">). The road from </w:t>
      </w:r>
      <w:r w:rsidRPr="001A538A">
        <w:rPr>
          <w:rFonts w:ascii="Times New Roman" w:hAnsi="Times New Roman" w:cs="Times New Roman"/>
          <w:sz w:val="24"/>
          <w:szCs w:val="24"/>
        </w:rPr>
        <w:t>atheism.</w:t>
      </w:r>
      <w:r w:rsidR="001A538A" w:rsidRPr="001A538A">
        <w:rPr>
          <w:rFonts w:ascii="Times New Roman" w:hAnsi="Times New Roman" w:cs="Times New Roman"/>
          <w:sz w:val="24"/>
          <w:szCs w:val="24"/>
        </w:rPr>
        <w:t xml:space="preserve"> </w:t>
      </w:r>
      <w:hyperlink r:id="rId8" w:history="1">
        <w:r w:rsidR="001A538A" w:rsidRPr="001A538A">
          <w:rPr>
            <w:rStyle w:val="Hyperlink"/>
            <w:rFonts w:ascii="Times New Roman" w:hAnsi="Times New Roman" w:cs="Times New Roman"/>
            <w:color w:val="auto"/>
            <w:sz w:val="24"/>
            <w:szCs w:val="24"/>
          </w:rPr>
          <w:t>https://edwardfeser.blogspot.com/2012/07/road-from-atheism.html</w:t>
        </w:r>
      </w:hyperlink>
      <w:r w:rsidR="001A538A">
        <w:rPr>
          <w:rFonts w:ascii="Times New Roman" w:hAnsi="Times New Roman" w:cs="Times New Roman"/>
          <w:sz w:val="24"/>
          <w:szCs w:val="24"/>
        </w:rPr>
        <w:t>.</w:t>
      </w:r>
    </w:p>
    <w:p w14:paraId="5703AF35" w14:textId="77777777" w:rsidR="00E70982" w:rsidRPr="00EA31AD" w:rsidRDefault="00E70982" w:rsidP="00E70982">
      <w:pPr>
        <w:pStyle w:val="Geenafstand"/>
        <w:jc w:val="both"/>
        <w:rPr>
          <w:rFonts w:ascii="Times New Roman" w:hAnsi="Times New Roman" w:cs="Times New Roman"/>
          <w:sz w:val="24"/>
          <w:szCs w:val="24"/>
        </w:rPr>
      </w:pPr>
    </w:p>
    <w:p w14:paraId="436569B5" w14:textId="729BF4CF" w:rsidR="00E70982" w:rsidRPr="00EA31AD" w:rsidRDefault="00E70982" w:rsidP="00E70982">
      <w:pPr>
        <w:pStyle w:val="Geenafstand"/>
        <w:jc w:val="both"/>
        <w:rPr>
          <w:rFonts w:ascii="Times New Roman" w:hAnsi="Times New Roman" w:cs="Times New Roman"/>
          <w:sz w:val="24"/>
          <w:szCs w:val="24"/>
        </w:rPr>
      </w:pPr>
      <w:r w:rsidRPr="00EA31AD">
        <w:rPr>
          <w:rFonts w:ascii="Times New Roman" w:hAnsi="Times New Roman" w:cs="Times New Roman"/>
          <w:sz w:val="24"/>
          <w:szCs w:val="24"/>
        </w:rPr>
        <w:t xml:space="preserve">Fokin, A. (2021). Natural Theology in Patristic Thought: Arguments for the Existence of God. In D. Bradshaw &amp; R. Swinburne (Eds.) </w:t>
      </w:r>
      <w:r w:rsidRPr="00EA31AD">
        <w:rPr>
          <w:rFonts w:ascii="Times New Roman" w:hAnsi="Times New Roman" w:cs="Times New Roman"/>
          <w:i/>
          <w:iCs/>
          <w:sz w:val="24"/>
          <w:szCs w:val="24"/>
        </w:rPr>
        <w:t>Natural Theology in the Eastern Orthodox Tradition</w:t>
      </w:r>
      <w:r w:rsidRPr="00EA31AD">
        <w:rPr>
          <w:rFonts w:ascii="Times New Roman" w:hAnsi="Times New Roman" w:cs="Times New Roman"/>
          <w:sz w:val="24"/>
          <w:szCs w:val="24"/>
        </w:rPr>
        <w:t xml:space="preserve"> (p. 23-50). St. Paul: Iota Publications.</w:t>
      </w:r>
    </w:p>
    <w:p w14:paraId="24951C59" w14:textId="77777777" w:rsidR="00E70982" w:rsidRPr="00EA31AD" w:rsidRDefault="00E70982" w:rsidP="00E70982">
      <w:pPr>
        <w:pStyle w:val="Geenafstand"/>
        <w:jc w:val="both"/>
        <w:rPr>
          <w:rFonts w:ascii="Times New Roman" w:hAnsi="Times New Roman" w:cs="Times New Roman"/>
          <w:sz w:val="24"/>
          <w:szCs w:val="24"/>
        </w:rPr>
      </w:pPr>
    </w:p>
    <w:p w14:paraId="076D42C6" w14:textId="77777777" w:rsidR="00E70982" w:rsidRPr="00EA31AD" w:rsidRDefault="00E70982" w:rsidP="00E70982">
      <w:pPr>
        <w:pStyle w:val="Geenafstand"/>
        <w:jc w:val="both"/>
        <w:rPr>
          <w:rFonts w:ascii="Times New Roman" w:hAnsi="Times New Roman" w:cs="Times New Roman"/>
          <w:sz w:val="24"/>
          <w:szCs w:val="24"/>
        </w:rPr>
      </w:pPr>
      <w:r w:rsidRPr="00E70982">
        <w:rPr>
          <w:rFonts w:ascii="Times New Roman" w:hAnsi="Times New Roman" w:cs="Times New Roman"/>
          <w:sz w:val="24"/>
          <w:szCs w:val="24"/>
        </w:rPr>
        <w:t xml:space="preserve">Haines, D. (2021). </w:t>
      </w:r>
      <w:r w:rsidRPr="00EA31AD">
        <w:rPr>
          <w:rFonts w:ascii="Times New Roman" w:hAnsi="Times New Roman" w:cs="Times New Roman"/>
          <w:i/>
          <w:iCs/>
          <w:sz w:val="24"/>
          <w:szCs w:val="24"/>
        </w:rPr>
        <w:t>Natural Theology: A Biblical and Historical Introduction.</w:t>
      </w:r>
      <w:r w:rsidRPr="00EA31AD">
        <w:rPr>
          <w:rFonts w:ascii="Times New Roman" w:hAnsi="Times New Roman" w:cs="Times New Roman"/>
          <w:sz w:val="24"/>
          <w:szCs w:val="24"/>
        </w:rPr>
        <w:t xml:space="preserve"> The Davenant Press.</w:t>
      </w:r>
    </w:p>
    <w:p w14:paraId="05A76180" w14:textId="77777777" w:rsidR="00E70982" w:rsidRPr="00EA31AD" w:rsidRDefault="00E70982" w:rsidP="00E70982">
      <w:pPr>
        <w:pStyle w:val="Geenafstand"/>
        <w:jc w:val="both"/>
        <w:rPr>
          <w:rFonts w:ascii="Times New Roman" w:hAnsi="Times New Roman" w:cs="Times New Roman"/>
          <w:sz w:val="24"/>
          <w:szCs w:val="24"/>
        </w:rPr>
      </w:pPr>
    </w:p>
    <w:p w14:paraId="01542E7D" w14:textId="77777777" w:rsidR="00E70982" w:rsidRPr="00EA31AD" w:rsidRDefault="00E70982" w:rsidP="00E70982">
      <w:pPr>
        <w:pStyle w:val="Geenafstand"/>
        <w:jc w:val="both"/>
        <w:rPr>
          <w:rFonts w:ascii="Times New Roman" w:hAnsi="Times New Roman" w:cs="Times New Roman"/>
          <w:sz w:val="24"/>
          <w:szCs w:val="24"/>
        </w:rPr>
      </w:pPr>
      <w:r w:rsidRPr="00EA31AD">
        <w:rPr>
          <w:rFonts w:ascii="Times New Roman" w:hAnsi="Times New Roman" w:cs="Times New Roman"/>
          <w:sz w:val="24"/>
          <w:szCs w:val="24"/>
        </w:rPr>
        <w:t xml:space="preserve">Kronen, J. &amp; Menssen, S. (2013). The Argument from Wholes: A Classical Hindu Design Argument for the Existence of God. </w:t>
      </w:r>
      <w:r w:rsidRPr="00EA31AD">
        <w:rPr>
          <w:rFonts w:ascii="Times New Roman" w:hAnsi="Times New Roman" w:cs="Times New Roman"/>
          <w:i/>
          <w:iCs/>
          <w:sz w:val="24"/>
          <w:szCs w:val="24"/>
        </w:rPr>
        <w:t xml:space="preserve">Faith and Philosophy </w:t>
      </w:r>
      <w:r w:rsidRPr="00EA31AD">
        <w:rPr>
          <w:rFonts w:ascii="Times New Roman" w:hAnsi="Times New Roman" w:cs="Times New Roman"/>
          <w:sz w:val="24"/>
          <w:szCs w:val="24"/>
        </w:rPr>
        <w:t>30(2), 138-158.</w:t>
      </w:r>
    </w:p>
    <w:p w14:paraId="158833BA" w14:textId="77777777" w:rsidR="00E70982" w:rsidRPr="00EA31AD" w:rsidRDefault="00E70982" w:rsidP="00E70982">
      <w:pPr>
        <w:pStyle w:val="Geenafstand"/>
        <w:jc w:val="both"/>
        <w:rPr>
          <w:rFonts w:ascii="Times New Roman" w:hAnsi="Times New Roman" w:cs="Times New Roman"/>
          <w:sz w:val="24"/>
          <w:szCs w:val="24"/>
        </w:rPr>
      </w:pPr>
    </w:p>
    <w:p w14:paraId="25351089" w14:textId="77777777" w:rsidR="00E70982" w:rsidRPr="00EA31AD" w:rsidRDefault="00E70982" w:rsidP="00E70982">
      <w:pPr>
        <w:pStyle w:val="Geenafstand"/>
        <w:jc w:val="both"/>
        <w:rPr>
          <w:rFonts w:ascii="Times New Roman" w:hAnsi="Times New Roman" w:cs="Times New Roman"/>
          <w:sz w:val="24"/>
          <w:szCs w:val="24"/>
        </w:rPr>
      </w:pPr>
      <w:r w:rsidRPr="00E70982">
        <w:rPr>
          <w:rFonts w:ascii="Times New Roman" w:hAnsi="Times New Roman" w:cs="Times New Roman"/>
          <w:sz w:val="24"/>
          <w:szCs w:val="24"/>
        </w:rPr>
        <w:t xml:space="preserve">Levering, M. (2016). </w:t>
      </w:r>
      <w:r w:rsidRPr="00EA31AD">
        <w:rPr>
          <w:rFonts w:ascii="Times New Roman" w:hAnsi="Times New Roman" w:cs="Times New Roman"/>
          <w:i/>
          <w:iCs/>
          <w:sz w:val="24"/>
          <w:szCs w:val="24"/>
        </w:rPr>
        <w:t>Proofs of God: Classical Arguments from Tertullian to Barth</w:t>
      </w:r>
      <w:r w:rsidRPr="00EA31AD">
        <w:rPr>
          <w:rFonts w:ascii="Times New Roman" w:hAnsi="Times New Roman" w:cs="Times New Roman"/>
          <w:sz w:val="24"/>
          <w:szCs w:val="24"/>
        </w:rPr>
        <w:t xml:space="preserve">. Grand Rapids: </w:t>
      </w:r>
      <w:proofErr w:type="spellStart"/>
      <w:r w:rsidRPr="00EA31AD">
        <w:rPr>
          <w:rFonts w:ascii="Times New Roman" w:hAnsi="Times New Roman" w:cs="Times New Roman"/>
          <w:sz w:val="24"/>
          <w:szCs w:val="24"/>
        </w:rPr>
        <w:t>BakerAcademic</w:t>
      </w:r>
      <w:proofErr w:type="spellEnd"/>
      <w:r w:rsidRPr="00EA31AD">
        <w:rPr>
          <w:rFonts w:ascii="Times New Roman" w:hAnsi="Times New Roman" w:cs="Times New Roman"/>
          <w:sz w:val="24"/>
          <w:szCs w:val="24"/>
        </w:rPr>
        <w:t>.</w:t>
      </w:r>
    </w:p>
    <w:p w14:paraId="7FC80BF4" w14:textId="77777777" w:rsidR="00E70982" w:rsidRDefault="00E70982" w:rsidP="00E70982">
      <w:pPr>
        <w:pStyle w:val="Geenafstand"/>
        <w:jc w:val="both"/>
        <w:rPr>
          <w:rFonts w:ascii="Times New Roman" w:hAnsi="Times New Roman" w:cs="Times New Roman"/>
          <w:sz w:val="24"/>
          <w:szCs w:val="24"/>
        </w:rPr>
      </w:pPr>
    </w:p>
    <w:p w14:paraId="387F9055" w14:textId="77777777" w:rsidR="00E70982" w:rsidRPr="00623AD4" w:rsidRDefault="00E70982" w:rsidP="00E70982">
      <w:pPr>
        <w:pStyle w:val="Geenafstand"/>
        <w:jc w:val="both"/>
        <w:rPr>
          <w:rFonts w:ascii="Times New Roman" w:hAnsi="Times New Roman" w:cs="Times New Roman"/>
          <w:sz w:val="24"/>
          <w:szCs w:val="24"/>
        </w:rPr>
      </w:pPr>
      <w:r>
        <w:rPr>
          <w:rFonts w:ascii="Times New Roman" w:hAnsi="Times New Roman" w:cs="Times New Roman"/>
          <w:sz w:val="24"/>
          <w:szCs w:val="24"/>
        </w:rPr>
        <w:t xml:space="preserve">Manning, R.R. (Ed.) (2013). </w:t>
      </w:r>
      <w:r>
        <w:rPr>
          <w:rFonts w:ascii="Times New Roman" w:hAnsi="Times New Roman" w:cs="Times New Roman"/>
          <w:i/>
          <w:iCs/>
          <w:sz w:val="24"/>
          <w:szCs w:val="24"/>
        </w:rPr>
        <w:t>The Oxford Handbook of Natural Theology</w:t>
      </w:r>
      <w:r>
        <w:rPr>
          <w:rFonts w:ascii="Times New Roman" w:hAnsi="Times New Roman" w:cs="Times New Roman"/>
          <w:sz w:val="24"/>
          <w:szCs w:val="24"/>
        </w:rPr>
        <w:t>. Oxford: Oxford University Press.</w:t>
      </w:r>
    </w:p>
    <w:p w14:paraId="10D0D257" w14:textId="77777777" w:rsidR="00E70982" w:rsidRPr="00EA31AD" w:rsidRDefault="00E70982" w:rsidP="00E70982">
      <w:pPr>
        <w:pStyle w:val="Geenafstand"/>
        <w:jc w:val="both"/>
        <w:rPr>
          <w:rFonts w:ascii="Times New Roman" w:hAnsi="Times New Roman" w:cs="Times New Roman"/>
          <w:sz w:val="24"/>
          <w:szCs w:val="24"/>
        </w:rPr>
      </w:pPr>
    </w:p>
    <w:p w14:paraId="362215B1" w14:textId="640B9E9C" w:rsidR="00E70982" w:rsidRPr="00EA31AD" w:rsidRDefault="00E70982" w:rsidP="00E70982">
      <w:pPr>
        <w:pStyle w:val="Geenafstand"/>
        <w:jc w:val="both"/>
        <w:rPr>
          <w:rFonts w:ascii="Times New Roman" w:hAnsi="Times New Roman" w:cs="Times New Roman"/>
          <w:sz w:val="24"/>
          <w:szCs w:val="24"/>
        </w:rPr>
      </w:pPr>
      <w:r w:rsidRPr="00EA31AD">
        <w:rPr>
          <w:rFonts w:ascii="Times New Roman" w:hAnsi="Times New Roman" w:cs="Times New Roman"/>
          <w:sz w:val="24"/>
          <w:szCs w:val="24"/>
        </w:rPr>
        <w:lastRenderedPageBreak/>
        <w:t xml:space="preserve">McGrew, T. &amp; McGrew, L. The Argument from Miracles: A Cumulative Case for the Resurrection of Jesus of Nazareth. In W.L. Craig &amp; J.P. Moreland (Eds.) </w:t>
      </w:r>
      <w:r w:rsidRPr="00EA31AD">
        <w:rPr>
          <w:rFonts w:ascii="Times New Roman" w:hAnsi="Times New Roman" w:cs="Times New Roman"/>
          <w:i/>
          <w:iCs/>
          <w:sz w:val="24"/>
          <w:szCs w:val="24"/>
        </w:rPr>
        <w:t>The Blackwell Companion to Natural Theology</w:t>
      </w:r>
      <w:r w:rsidRPr="00EA31AD">
        <w:rPr>
          <w:rFonts w:ascii="Times New Roman" w:hAnsi="Times New Roman" w:cs="Times New Roman"/>
          <w:sz w:val="24"/>
          <w:szCs w:val="24"/>
        </w:rPr>
        <w:t xml:space="preserve"> (p. 593-662). Wiley-Blackwell.</w:t>
      </w:r>
    </w:p>
    <w:p w14:paraId="54A70915" w14:textId="77777777" w:rsidR="00E70982" w:rsidRPr="00EA31AD" w:rsidRDefault="00E70982" w:rsidP="00E70982">
      <w:pPr>
        <w:pStyle w:val="Geenafstand"/>
        <w:jc w:val="both"/>
        <w:rPr>
          <w:rFonts w:ascii="Times New Roman" w:hAnsi="Times New Roman" w:cs="Times New Roman"/>
          <w:sz w:val="24"/>
          <w:szCs w:val="24"/>
        </w:rPr>
      </w:pPr>
    </w:p>
    <w:p w14:paraId="048651C1" w14:textId="77777777" w:rsidR="00657CF6" w:rsidRDefault="00E70982" w:rsidP="00E70982">
      <w:pPr>
        <w:pStyle w:val="Geenafstand"/>
        <w:jc w:val="both"/>
        <w:rPr>
          <w:rFonts w:ascii="Times New Roman" w:hAnsi="Times New Roman" w:cs="Times New Roman"/>
          <w:sz w:val="24"/>
          <w:szCs w:val="24"/>
        </w:rPr>
      </w:pPr>
      <w:r w:rsidRPr="00EA31AD">
        <w:rPr>
          <w:rFonts w:ascii="Times New Roman" w:hAnsi="Times New Roman" w:cs="Times New Roman"/>
          <w:sz w:val="24"/>
          <w:szCs w:val="24"/>
        </w:rPr>
        <w:t xml:space="preserve">McIntosh, C.A. (2019). Nontraditional Arguments for Theism. </w:t>
      </w:r>
      <w:r w:rsidRPr="00EA31AD">
        <w:rPr>
          <w:rFonts w:ascii="Times New Roman" w:hAnsi="Times New Roman" w:cs="Times New Roman"/>
          <w:i/>
          <w:iCs/>
          <w:sz w:val="24"/>
          <w:szCs w:val="24"/>
        </w:rPr>
        <w:t>Philosophy Compass</w:t>
      </w:r>
      <w:r w:rsidRPr="00EA31AD">
        <w:rPr>
          <w:rFonts w:ascii="Times New Roman" w:hAnsi="Times New Roman" w:cs="Times New Roman"/>
          <w:sz w:val="24"/>
          <w:szCs w:val="24"/>
        </w:rPr>
        <w:t xml:space="preserve"> 14(5), 1-14. </w:t>
      </w:r>
      <w:hyperlink r:id="rId9" w:history="1">
        <w:r w:rsidRPr="00EA31AD">
          <w:rPr>
            <w:rStyle w:val="Hyperlink"/>
            <w:rFonts w:ascii="Times New Roman" w:hAnsi="Times New Roman" w:cs="Times New Roman"/>
            <w:color w:val="auto"/>
            <w:sz w:val="24"/>
            <w:szCs w:val="24"/>
          </w:rPr>
          <w:t>https://onlinelibrary-wiley-com.vu-nl.idm.oclc.org/doi/pdf/10.1111/phc3.12590</w:t>
        </w:r>
      </w:hyperlink>
      <w:r w:rsidRPr="00EA31AD">
        <w:rPr>
          <w:rFonts w:ascii="Times New Roman" w:hAnsi="Times New Roman" w:cs="Times New Roman"/>
          <w:sz w:val="24"/>
          <w:szCs w:val="24"/>
        </w:rPr>
        <w:t>.</w:t>
      </w:r>
    </w:p>
    <w:p w14:paraId="4D470CB7" w14:textId="77777777" w:rsidR="00657CF6" w:rsidRDefault="00657CF6" w:rsidP="00E70982">
      <w:pPr>
        <w:pStyle w:val="Geenafstand"/>
        <w:jc w:val="both"/>
        <w:rPr>
          <w:rFonts w:ascii="Times New Roman" w:hAnsi="Times New Roman" w:cs="Times New Roman"/>
          <w:sz w:val="24"/>
          <w:szCs w:val="24"/>
        </w:rPr>
      </w:pPr>
    </w:p>
    <w:p w14:paraId="540BEFCF" w14:textId="68FBCAFD" w:rsidR="00820B79" w:rsidRPr="002B0672" w:rsidRDefault="00657CF6" w:rsidP="00E70982">
      <w:pPr>
        <w:pStyle w:val="Geenafstand"/>
        <w:jc w:val="both"/>
        <w:rPr>
          <w:rFonts w:ascii="Times New Roman" w:hAnsi="Times New Roman" w:cs="Times New Roman"/>
          <w:sz w:val="24"/>
          <w:szCs w:val="24"/>
        </w:rPr>
      </w:pPr>
      <w:r w:rsidRPr="002B0672">
        <w:rPr>
          <w:rFonts w:ascii="Times New Roman" w:hAnsi="Times New Roman" w:cs="Times New Roman"/>
          <w:sz w:val="24"/>
          <w:szCs w:val="24"/>
        </w:rPr>
        <w:t>______. (2022a). Recent Work on Traditional Arguments for Theism</w:t>
      </w:r>
      <w:r w:rsidR="002B0672" w:rsidRPr="002B0672">
        <w:rPr>
          <w:rFonts w:ascii="Times New Roman" w:hAnsi="Times New Roman" w:cs="Times New Roman"/>
          <w:sz w:val="24"/>
          <w:szCs w:val="24"/>
        </w:rPr>
        <w:t xml:space="preserve"> I</w:t>
      </w:r>
      <w:r w:rsidRPr="002B0672">
        <w:rPr>
          <w:rFonts w:ascii="Times New Roman" w:hAnsi="Times New Roman" w:cs="Times New Roman"/>
          <w:sz w:val="24"/>
          <w:szCs w:val="24"/>
        </w:rPr>
        <w:t xml:space="preserve">. </w:t>
      </w:r>
      <w:r w:rsidRPr="002B0672">
        <w:rPr>
          <w:rFonts w:ascii="Times New Roman" w:hAnsi="Times New Roman" w:cs="Times New Roman"/>
          <w:i/>
          <w:iCs/>
          <w:sz w:val="24"/>
          <w:szCs w:val="24"/>
        </w:rPr>
        <w:t>Philosophy Compass</w:t>
      </w:r>
      <w:r w:rsidR="002B0672" w:rsidRPr="002B0672">
        <w:rPr>
          <w:rFonts w:ascii="Times New Roman" w:hAnsi="Times New Roman" w:cs="Times New Roman"/>
          <w:sz w:val="24"/>
          <w:szCs w:val="24"/>
        </w:rPr>
        <w:t xml:space="preserve"> 17(7), 1-12. </w:t>
      </w:r>
      <w:hyperlink r:id="rId10" w:history="1">
        <w:r w:rsidR="002B0672" w:rsidRPr="002B0672">
          <w:rPr>
            <w:rStyle w:val="Hyperlink"/>
            <w:rFonts w:ascii="Times New Roman" w:hAnsi="Times New Roman" w:cs="Times New Roman"/>
            <w:color w:val="auto"/>
            <w:sz w:val="24"/>
            <w:szCs w:val="24"/>
          </w:rPr>
          <w:t>https://www.camcintosh.com/about/wp-content/uploads/2022/06/Recent-Work-on-Traditional-Arguments-for-Theism-I.pdf</w:t>
        </w:r>
      </w:hyperlink>
      <w:r w:rsidR="002B0672" w:rsidRPr="002B0672">
        <w:rPr>
          <w:rFonts w:ascii="Times New Roman" w:hAnsi="Times New Roman" w:cs="Times New Roman"/>
          <w:sz w:val="24"/>
          <w:szCs w:val="24"/>
        </w:rPr>
        <w:t xml:space="preserve">. </w:t>
      </w:r>
    </w:p>
    <w:p w14:paraId="32199E59" w14:textId="77777777" w:rsidR="002B0672" w:rsidRPr="00820B79" w:rsidRDefault="002B0672" w:rsidP="00E70982">
      <w:pPr>
        <w:pStyle w:val="Geenafstand"/>
        <w:jc w:val="both"/>
        <w:rPr>
          <w:rFonts w:ascii="Times New Roman" w:hAnsi="Times New Roman" w:cs="Times New Roman"/>
          <w:sz w:val="24"/>
          <w:szCs w:val="24"/>
        </w:rPr>
      </w:pPr>
    </w:p>
    <w:p w14:paraId="2714460B" w14:textId="04267983" w:rsidR="00E70982" w:rsidRPr="00820B79" w:rsidRDefault="002B0672" w:rsidP="00E70982">
      <w:pPr>
        <w:pStyle w:val="Geenafstand"/>
        <w:jc w:val="both"/>
        <w:rPr>
          <w:rFonts w:ascii="Times New Roman" w:hAnsi="Times New Roman" w:cs="Times New Roman"/>
          <w:sz w:val="24"/>
          <w:szCs w:val="24"/>
        </w:rPr>
      </w:pPr>
      <w:r w:rsidRPr="00820B79">
        <w:rPr>
          <w:rFonts w:ascii="Times New Roman" w:hAnsi="Times New Roman" w:cs="Times New Roman"/>
          <w:sz w:val="24"/>
          <w:szCs w:val="24"/>
        </w:rPr>
        <w:t>______.</w:t>
      </w:r>
      <w:r w:rsidR="00E70982" w:rsidRPr="00820B79">
        <w:rPr>
          <w:rFonts w:ascii="Times New Roman" w:hAnsi="Times New Roman" w:cs="Times New Roman"/>
          <w:sz w:val="24"/>
          <w:szCs w:val="24"/>
        </w:rPr>
        <w:t xml:space="preserve"> </w:t>
      </w:r>
      <w:r w:rsidRPr="00820B79">
        <w:rPr>
          <w:rFonts w:ascii="Times New Roman" w:hAnsi="Times New Roman" w:cs="Times New Roman"/>
          <w:sz w:val="24"/>
          <w:szCs w:val="24"/>
        </w:rPr>
        <w:t xml:space="preserve">(2022b). Recent Work on Traditional Arguments for Theism II. </w:t>
      </w:r>
      <w:r w:rsidR="00820B79" w:rsidRPr="00820B79">
        <w:rPr>
          <w:rFonts w:ascii="Times New Roman" w:hAnsi="Times New Roman" w:cs="Times New Roman"/>
          <w:i/>
          <w:iCs/>
          <w:sz w:val="24"/>
          <w:szCs w:val="24"/>
        </w:rPr>
        <w:t xml:space="preserve">Philosophy Compass </w:t>
      </w:r>
      <w:r w:rsidR="00820B79" w:rsidRPr="00820B79">
        <w:rPr>
          <w:rFonts w:ascii="Times New Roman" w:hAnsi="Times New Roman" w:cs="Times New Roman"/>
          <w:sz w:val="24"/>
          <w:szCs w:val="24"/>
        </w:rPr>
        <w:t xml:space="preserve">17(7), 1-9. </w:t>
      </w:r>
      <w:hyperlink r:id="rId11" w:history="1">
        <w:r w:rsidR="00820B79" w:rsidRPr="00820B79">
          <w:rPr>
            <w:rStyle w:val="Hyperlink"/>
            <w:rFonts w:ascii="Times New Roman" w:hAnsi="Times New Roman" w:cs="Times New Roman"/>
            <w:color w:val="auto"/>
            <w:sz w:val="24"/>
            <w:szCs w:val="24"/>
          </w:rPr>
          <w:t>https://www.camcintosh.com/about/wp-content/uploads/2022/06/Recent-Work-on-Traditional-Arguments-for-Theism-II.pdf</w:t>
        </w:r>
      </w:hyperlink>
      <w:r w:rsidR="00820B79" w:rsidRPr="00820B79">
        <w:rPr>
          <w:rFonts w:ascii="Times New Roman" w:hAnsi="Times New Roman" w:cs="Times New Roman"/>
          <w:sz w:val="24"/>
          <w:szCs w:val="24"/>
        </w:rPr>
        <w:t xml:space="preserve">. </w:t>
      </w:r>
    </w:p>
    <w:p w14:paraId="4FCFDE8D" w14:textId="77777777" w:rsidR="00E70982" w:rsidRPr="00EA31AD" w:rsidRDefault="00E70982" w:rsidP="00E70982">
      <w:pPr>
        <w:pStyle w:val="Geenafstand"/>
        <w:jc w:val="both"/>
        <w:rPr>
          <w:rFonts w:ascii="Times New Roman" w:hAnsi="Times New Roman" w:cs="Times New Roman"/>
          <w:sz w:val="24"/>
          <w:szCs w:val="24"/>
        </w:rPr>
      </w:pPr>
    </w:p>
    <w:p w14:paraId="749996CB" w14:textId="77777777" w:rsidR="00E70982" w:rsidRPr="00EA31AD" w:rsidRDefault="00E70982" w:rsidP="00E70982">
      <w:pPr>
        <w:pStyle w:val="Geenafstand"/>
        <w:jc w:val="both"/>
        <w:rPr>
          <w:rFonts w:ascii="Times New Roman" w:hAnsi="Times New Roman" w:cs="Times New Roman"/>
          <w:sz w:val="24"/>
          <w:szCs w:val="24"/>
        </w:rPr>
      </w:pPr>
      <w:r w:rsidRPr="00EA31AD">
        <w:rPr>
          <w:rFonts w:ascii="Times New Roman" w:hAnsi="Times New Roman" w:cs="Times New Roman"/>
          <w:sz w:val="24"/>
          <w:szCs w:val="24"/>
        </w:rPr>
        <w:t xml:space="preserve">Miller, C. (2014). A Bayesian Formulation of the Kalam Cosmological Argument. </w:t>
      </w:r>
      <w:r w:rsidRPr="00EA31AD">
        <w:rPr>
          <w:rFonts w:ascii="Times New Roman" w:hAnsi="Times New Roman" w:cs="Times New Roman"/>
          <w:i/>
          <w:iCs/>
          <w:sz w:val="24"/>
          <w:szCs w:val="24"/>
        </w:rPr>
        <w:t>Religious Studies</w:t>
      </w:r>
      <w:r w:rsidRPr="00EA31AD">
        <w:rPr>
          <w:rFonts w:ascii="Times New Roman" w:hAnsi="Times New Roman" w:cs="Times New Roman"/>
          <w:sz w:val="24"/>
          <w:szCs w:val="24"/>
        </w:rPr>
        <w:t xml:space="preserve"> 50, 521-534.</w:t>
      </w:r>
    </w:p>
    <w:p w14:paraId="433AE634" w14:textId="77777777" w:rsidR="00E70982" w:rsidRPr="00EA31AD" w:rsidRDefault="00E70982" w:rsidP="00E70982">
      <w:pPr>
        <w:pStyle w:val="Geenafstand"/>
        <w:jc w:val="both"/>
        <w:rPr>
          <w:rFonts w:ascii="Times New Roman" w:hAnsi="Times New Roman" w:cs="Times New Roman"/>
          <w:sz w:val="24"/>
          <w:szCs w:val="24"/>
        </w:rPr>
      </w:pPr>
    </w:p>
    <w:p w14:paraId="459E277E" w14:textId="77777777" w:rsidR="00E70982" w:rsidRPr="00EA31AD" w:rsidRDefault="00E70982" w:rsidP="00E70982">
      <w:pPr>
        <w:pStyle w:val="Geenafstand"/>
        <w:jc w:val="both"/>
        <w:rPr>
          <w:rFonts w:ascii="Times New Roman" w:hAnsi="Times New Roman" w:cs="Times New Roman"/>
          <w:sz w:val="24"/>
          <w:szCs w:val="24"/>
        </w:rPr>
      </w:pPr>
      <w:r w:rsidRPr="00EA31AD">
        <w:rPr>
          <w:rFonts w:ascii="Times New Roman" w:hAnsi="Times New Roman" w:cs="Times New Roman"/>
          <w:sz w:val="24"/>
          <w:szCs w:val="24"/>
        </w:rPr>
        <w:t xml:space="preserve">Oppy, G. &amp; Pearce, K.L. (2021). </w:t>
      </w:r>
      <w:r w:rsidRPr="00EA31AD">
        <w:rPr>
          <w:rFonts w:ascii="Times New Roman" w:hAnsi="Times New Roman" w:cs="Times New Roman"/>
          <w:i/>
          <w:iCs/>
          <w:sz w:val="24"/>
          <w:szCs w:val="24"/>
        </w:rPr>
        <w:t>Is There a God? A Debate</w:t>
      </w:r>
      <w:r w:rsidRPr="00EA31AD">
        <w:rPr>
          <w:rFonts w:ascii="Times New Roman" w:hAnsi="Times New Roman" w:cs="Times New Roman"/>
          <w:sz w:val="24"/>
          <w:szCs w:val="24"/>
        </w:rPr>
        <w:t>. New York: Routledge.</w:t>
      </w:r>
    </w:p>
    <w:p w14:paraId="5F5DD501" w14:textId="77777777" w:rsidR="00E70982" w:rsidRPr="00EA31AD" w:rsidRDefault="00E70982" w:rsidP="00E70982">
      <w:pPr>
        <w:pStyle w:val="Geenafstand"/>
        <w:jc w:val="both"/>
        <w:rPr>
          <w:rFonts w:ascii="Times New Roman" w:hAnsi="Times New Roman" w:cs="Times New Roman"/>
          <w:sz w:val="24"/>
          <w:szCs w:val="24"/>
        </w:rPr>
      </w:pPr>
    </w:p>
    <w:p w14:paraId="2DC1651A" w14:textId="77777777" w:rsidR="00E70982" w:rsidRPr="00EA31AD" w:rsidRDefault="00E70982" w:rsidP="00E70982">
      <w:pPr>
        <w:pStyle w:val="Geenafstand"/>
        <w:jc w:val="both"/>
        <w:rPr>
          <w:rFonts w:ascii="Times New Roman" w:hAnsi="Times New Roman" w:cs="Times New Roman"/>
          <w:sz w:val="24"/>
          <w:szCs w:val="24"/>
        </w:rPr>
      </w:pPr>
      <w:r w:rsidRPr="00EA31AD">
        <w:rPr>
          <w:rFonts w:ascii="Times New Roman" w:hAnsi="Times New Roman" w:cs="Times New Roman"/>
          <w:sz w:val="24"/>
          <w:szCs w:val="24"/>
        </w:rPr>
        <w:t xml:space="preserve">Shaw, M.J.A. (2021). </w:t>
      </w:r>
      <w:r w:rsidRPr="00EA31AD">
        <w:rPr>
          <w:rFonts w:ascii="Times New Roman" w:hAnsi="Times New Roman" w:cs="Times New Roman"/>
          <w:i/>
          <w:iCs/>
          <w:sz w:val="24"/>
          <w:szCs w:val="24"/>
        </w:rPr>
        <w:t>New Arguments for the Existence of God: Developments in Natural Theology and Analytic Philosophy of Religion in the Early Twenty-First Century</w:t>
      </w:r>
      <w:r w:rsidRPr="00EA31AD">
        <w:rPr>
          <w:rFonts w:ascii="Times New Roman" w:hAnsi="Times New Roman" w:cs="Times New Roman"/>
          <w:sz w:val="24"/>
          <w:szCs w:val="24"/>
        </w:rPr>
        <w:t xml:space="preserve"> [</w:t>
      </w:r>
      <w:proofErr w:type="spellStart"/>
      <w:r w:rsidRPr="00EA31AD">
        <w:rPr>
          <w:rFonts w:ascii="Times New Roman" w:hAnsi="Times New Roman" w:cs="Times New Roman"/>
          <w:sz w:val="24"/>
          <w:szCs w:val="24"/>
        </w:rPr>
        <w:t>ongepubliceerde</w:t>
      </w:r>
      <w:proofErr w:type="spellEnd"/>
      <w:r w:rsidRPr="00EA31AD">
        <w:rPr>
          <w:rFonts w:ascii="Times New Roman" w:hAnsi="Times New Roman" w:cs="Times New Roman"/>
          <w:sz w:val="24"/>
          <w:szCs w:val="24"/>
        </w:rPr>
        <w:t xml:space="preserve"> </w:t>
      </w:r>
      <w:proofErr w:type="spellStart"/>
      <w:r w:rsidRPr="00EA31AD">
        <w:rPr>
          <w:rFonts w:ascii="Times New Roman" w:hAnsi="Times New Roman" w:cs="Times New Roman"/>
          <w:sz w:val="24"/>
          <w:szCs w:val="24"/>
        </w:rPr>
        <w:t>masterscriptie</w:t>
      </w:r>
      <w:proofErr w:type="spellEnd"/>
      <w:r w:rsidRPr="00EA31AD">
        <w:rPr>
          <w:rFonts w:ascii="Times New Roman" w:hAnsi="Times New Roman" w:cs="Times New Roman"/>
          <w:sz w:val="24"/>
          <w:szCs w:val="24"/>
        </w:rPr>
        <w:t>]. Vrije Universiteit.</w:t>
      </w:r>
    </w:p>
    <w:p w14:paraId="6F5052D6" w14:textId="77777777" w:rsidR="00E70982" w:rsidRPr="00EA31AD" w:rsidRDefault="00E70982" w:rsidP="00E70982">
      <w:pPr>
        <w:pStyle w:val="Geenafstand"/>
        <w:jc w:val="both"/>
        <w:rPr>
          <w:rFonts w:ascii="Times New Roman" w:hAnsi="Times New Roman" w:cs="Times New Roman"/>
          <w:sz w:val="24"/>
          <w:szCs w:val="24"/>
        </w:rPr>
      </w:pPr>
    </w:p>
    <w:p w14:paraId="7786C503" w14:textId="2CD0B8CA" w:rsidR="00E70982" w:rsidRPr="00EA31AD" w:rsidRDefault="00E70982" w:rsidP="00E70982">
      <w:pPr>
        <w:pStyle w:val="Geenafstand"/>
        <w:jc w:val="both"/>
        <w:rPr>
          <w:rFonts w:ascii="Times New Roman" w:hAnsi="Times New Roman" w:cs="Times New Roman"/>
          <w:sz w:val="24"/>
          <w:szCs w:val="24"/>
        </w:rPr>
      </w:pPr>
      <w:r w:rsidRPr="00EA31AD">
        <w:rPr>
          <w:rFonts w:ascii="Times New Roman" w:hAnsi="Times New Roman" w:cs="Times New Roman"/>
          <w:sz w:val="24"/>
          <w:szCs w:val="24"/>
        </w:rPr>
        <w:t xml:space="preserve">Smith, Q. (2007). Kalam Cosmological Arguments for Atheism. In M. Martin (Ed.) </w:t>
      </w:r>
      <w:r w:rsidRPr="00EA31AD">
        <w:rPr>
          <w:rFonts w:ascii="Times New Roman" w:hAnsi="Times New Roman" w:cs="Times New Roman"/>
          <w:i/>
          <w:iCs/>
          <w:sz w:val="24"/>
          <w:szCs w:val="24"/>
        </w:rPr>
        <w:t>The Cambridge Companion to Atheism</w:t>
      </w:r>
      <w:r w:rsidRPr="00EA31AD">
        <w:rPr>
          <w:rFonts w:ascii="Times New Roman" w:hAnsi="Times New Roman" w:cs="Times New Roman"/>
          <w:sz w:val="24"/>
          <w:szCs w:val="24"/>
        </w:rPr>
        <w:t xml:space="preserve"> (p. 182-198). New York: Cambridge University Press.</w:t>
      </w:r>
    </w:p>
    <w:p w14:paraId="08410C3D" w14:textId="77777777" w:rsidR="00E70982" w:rsidRPr="00EA31AD" w:rsidRDefault="00E70982" w:rsidP="00E70982">
      <w:pPr>
        <w:pStyle w:val="Geenafstand"/>
        <w:jc w:val="both"/>
        <w:rPr>
          <w:rFonts w:ascii="Times New Roman" w:hAnsi="Times New Roman" w:cs="Times New Roman"/>
          <w:sz w:val="24"/>
          <w:szCs w:val="24"/>
        </w:rPr>
      </w:pPr>
    </w:p>
    <w:p w14:paraId="427F3549" w14:textId="77777777" w:rsidR="00E70982" w:rsidRPr="00EA31AD" w:rsidRDefault="00E70982" w:rsidP="00E70982">
      <w:pPr>
        <w:pStyle w:val="Geenafstand"/>
        <w:jc w:val="both"/>
        <w:rPr>
          <w:rFonts w:ascii="Times New Roman" w:hAnsi="Times New Roman" w:cs="Times New Roman"/>
          <w:sz w:val="24"/>
          <w:szCs w:val="24"/>
        </w:rPr>
      </w:pPr>
      <w:r w:rsidRPr="00EA31AD">
        <w:rPr>
          <w:rFonts w:ascii="Times New Roman" w:hAnsi="Times New Roman" w:cs="Times New Roman"/>
          <w:sz w:val="24"/>
          <w:szCs w:val="24"/>
        </w:rPr>
        <w:t xml:space="preserve">Sudduth, M. (2009). </w:t>
      </w:r>
      <w:r w:rsidRPr="00EA31AD">
        <w:rPr>
          <w:rFonts w:ascii="Times New Roman" w:hAnsi="Times New Roman" w:cs="Times New Roman"/>
          <w:i/>
          <w:iCs/>
          <w:sz w:val="24"/>
          <w:szCs w:val="24"/>
        </w:rPr>
        <w:t>The Reformed Objection to Natural Theology</w:t>
      </w:r>
      <w:r w:rsidRPr="00EA31AD">
        <w:rPr>
          <w:rFonts w:ascii="Times New Roman" w:hAnsi="Times New Roman" w:cs="Times New Roman"/>
          <w:sz w:val="24"/>
          <w:szCs w:val="24"/>
        </w:rPr>
        <w:t>. Ashgate.</w:t>
      </w:r>
    </w:p>
    <w:p w14:paraId="252C030B" w14:textId="77777777" w:rsidR="00E70982" w:rsidRPr="00EA31AD" w:rsidRDefault="00E70982" w:rsidP="00E70982">
      <w:pPr>
        <w:pStyle w:val="Geenafstand"/>
        <w:jc w:val="both"/>
        <w:rPr>
          <w:rFonts w:ascii="Times New Roman" w:hAnsi="Times New Roman" w:cs="Times New Roman"/>
          <w:sz w:val="24"/>
          <w:szCs w:val="24"/>
        </w:rPr>
      </w:pPr>
    </w:p>
    <w:p w14:paraId="247D8873" w14:textId="77777777" w:rsidR="00E70982" w:rsidRPr="00EA31AD" w:rsidRDefault="00E70982" w:rsidP="00E70982">
      <w:pPr>
        <w:pStyle w:val="Geenafstand"/>
        <w:jc w:val="both"/>
        <w:rPr>
          <w:rFonts w:ascii="Times New Roman" w:hAnsi="Times New Roman" w:cs="Times New Roman"/>
          <w:sz w:val="24"/>
          <w:szCs w:val="24"/>
        </w:rPr>
      </w:pPr>
      <w:r w:rsidRPr="00EA31AD">
        <w:rPr>
          <w:rFonts w:ascii="Times New Roman" w:hAnsi="Times New Roman" w:cs="Times New Roman"/>
          <w:sz w:val="24"/>
          <w:szCs w:val="24"/>
        </w:rPr>
        <w:t xml:space="preserve">Swinburne, R. (1979). </w:t>
      </w:r>
      <w:r w:rsidRPr="00EA31AD">
        <w:rPr>
          <w:rFonts w:ascii="Times New Roman" w:hAnsi="Times New Roman" w:cs="Times New Roman"/>
          <w:i/>
          <w:iCs/>
          <w:sz w:val="24"/>
          <w:szCs w:val="24"/>
        </w:rPr>
        <w:t>The Existence of God</w:t>
      </w:r>
      <w:r w:rsidRPr="00EA31AD">
        <w:rPr>
          <w:rFonts w:ascii="Times New Roman" w:hAnsi="Times New Roman" w:cs="Times New Roman"/>
          <w:sz w:val="24"/>
          <w:szCs w:val="24"/>
        </w:rPr>
        <w:t xml:space="preserve">. Oxford: The </w:t>
      </w:r>
      <w:proofErr w:type="spellStart"/>
      <w:r w:rsidRPr="00EA31AD">
        <w:rPr>
          <w:rFonts w:ascii="Times New Roman" w:hAnsi="Times New Roman" w:cs="Times New Roman"/>
          <w:sz w:val="24"/>
          <w:szCs w:val="24"/>
        </w:rPr>
        <w:t>Claredon</w:t>
      </w:r>
      <w:proofErr w:type="spellEnd"/>
      <w:r w:rsidRPr="00EA31AD">
        <w:rPr>
          <w:rFonts w:ascii="Times New Roman" w:hAnsi="Times New Roman" w:cs="Times New Roman"/>
          <w:sz w:val="24"/>
          <w:szCs w:val="24"/>
        </w:rPr>
        <w:t xml:space="preserve"> Press.</w:t>
      </w:r>
    </w:p>
    <w:p w14:paraId="7EE87A3E" w14:textId="77777777" w:rsidR="00E70982" w:rsidRPr="00EA31AD" w:rsidRDefault="00E70982" w:rsidP="00E70982">
      <w:pPr>
        <w:pStyle w:val="Geenafstand"/>
        <w:jc w:val="both"/>
        <w:rPr>
          <w:rFonts w:ascii="Times New Roman" w:hAnsi="Times New Roman" w:cs="Times New Roman"/>
          <w:sz w:val="24"/>
          <w:szCs w:val="24"/>
        </w:rPr>
      </w:pPr>
    </w:p>
    <w:p w14:paraId="37A68DE4" w14:textId="77777777" w:rsidR="00E70982" w:rsidRPr="00EA31AD" w:rsidRDefault="00E70982" w:rsidP="00E70982">
      <w:pPr>
        <w:pStyle w:val="Geenafstand"/>
        <w:jc w:val="both"/>
        <w:rPr>
          <w:rFonts w:ascii="Times New Roman" w:hAnsi="Times New Roman" w:cs="Times New Roman"/>
          <w:sz w:val="24"/>
          <w:szCs w:val="24"/>
        </w:rPr>
      </w:pPr>
      <w:r w:rsidRPr="00EA31AD">
        <w:rPr>
          <w:rFonts w:ascii="Times New Roman" w:hAnsi="Times New Roman" w:cs="Times New Roman"/>
          <w:sz w:val="24"/>
          <w:szCs w:val="24"/>
        </w:rPr>
        <w:t xml:space="preserve">______. (2003). </w:t>
      </w:r>
      <w:r w:rsidRPr="00EA31AD">
        <w:rPr>
          <w:rFonts w:ascii="Times New Roman" w:hAnsi="Times New Roman" w:cs="Times New Roman"/>
          <w:i/>
          <w:iCs/>
          <w:sz w:val="24"/>
          <w:szCs w:val="24"/>
        </w:rPr>
        <w:t>The Resurrection of God Incarnate</w:t>
      </w:r>
      <w:r w:rsidRPr="00EA31AD">
        <w:rPr>
          <w:rFonts w:ascii="Times New Roman" w:hAnsi="Times New Roman" w:cs="Times New Roman"/>
          <w:sz w:val="24"/>
          <w:szCs w:val="24"/>
        </w:rPr>
        <w:t>. Oxford: Oxford University Press.</w:t>
      </w:r>
    </w:p>
    <w:p w14:paraId="0B9E36ED" w14:textId="77777777" w:rsidR="00E70982" w:rsidRPr="00EA31AD" w:rsidRDefault="00E70982" w:rsidP="00E70982">
      <w:pPr>
        <w:pStyle w:val="Geenafstand"/>
        <w:jc w:val="both"/>
        <w:rPr>
          <w:rFonts w:ascii="Times New Roman" w:hAnsi="Times New Roman" w:cs="Times New Roman"/>
          <w:sz w:val="24"/>
          <w:szCs w:val="24"/>
        </w:rPr>
      </w:pPr>
    </w:p>
    <w:p w14:paraId="4FADE66E" w14:textId="77777777" w:rsidR="00E70982" w:rsidRPr="00EA31AD" w:rsidRDefault="00E70982" w:rsidP="00E70982">
      <w:pPr>
        <w:pStyle w:val="Geenafstand"/>
        <w:jc w:val="both"/>
        <w:rPr>
          <w:rFonts w:ascii="Times New Roman" w:hAnsi="Times New Roman" w:cs="Times New Roman"/>
          <w:sz w:val="24"/>
          <w:szCs w:val="24"/>
        </w:rPr>
      </w:pPr>
      <w:r w:rsidRPr="00EA31AD">
        <w:rPr>
          <w:rFonts w:ascii="Times New Roman" w:hAnsi="Times New Roman" w:cs="Times New Roman"/>
          <w:sz w:val="24"/>
          <w:szCs w:val="24"/>
        </w:rPr>
        <w:t xml:space="preserve">Szatkowski, M. (Ed.) (2012). </w:t>
      </w:r>
      <w:r w:rsidRPr="00EA31AD">
        <w:rPr>
          <w:rFonts w:ascii="Times New Roman" w:hAnsi="Times New Roman" w:cs="Times New Roman"/>
          <w:i/>
          <w:iCs/>
          <w:sz w:val="24"/>
          <w:szCs w:val="24"/>
        </w:rPr>
        <w:t>Ontological Proofs Today</w:t>
      </w:r>
      <w:r w:rsidRPr="00EA31AD">
        <w:rPr>
          <w:rFonts w:ascii="Times New Roman" w:hAnsi="Times New Roman" w:cs="Times New Roman"/>
          <w:sz w:val="24"/>
          <w:szCs w:val="24"/>
        </w:rPr>
        <w:t xml:space="preserve">. Frankfurt: </w:t>
      </w:r>
      <w:proofErr w:type="spellStart"/>
      <w:r w:rsidRPr="00EA31AD">
        <w:rPr>
          <w:rFonts w:ascii="Times New Roman" w:hAnsi="Times New Roman" w:cs="Times New Roman"/>
          <w:sz w:val="24"/>
          <w:szCs w:val="24"/>
        </w:rPr>
        <w:t>Ontos</w:t>
      </w:r>
      <w:proofErr w:type="spellEnd"/>
      <w:r w:rsidRPr="00EA31AD">
        <w:rPr>
          <w:rFonts w:ascii="Times New Roman" w:hAnsi="Times New Roman" w:cs="Times New Roman"/>
          <w:sz w:val="24"/>
          <w:szCs w:val="24"/>
        </w:rPr>
        <w:t xml:space="preserve"> Verlag. </w:t>
      </w:r>
    </w:p>
    <w:p w14:paraId="5D6DFCF9" w14:textId="77777777" w:rsidR="00E70982" w:rsidRPr="00EA31AD" w:rsidRDefault="00E70982" w:rsidP="00E70982">
      <w:pPr>
        <w:pStyle w:val="Geenafstand"/>
        <w:jc w:val="both"/>
        <w:rPr>
          <w:rFonts w:ascii="Times New Roman" w:hAnsi="Times New Roman" w:cs="Times New Roman"/>
          <w:sz w:val="24"/>
          <w:szCs w:val="24"/>
        </w:rPr>
      </w:pPr>
    </w:p>
    <w:p w14:paraId="5F8ED5B0" w14:textId="77777777" w:rsidR="00E70982" w:rsidRPr="00EA31AD" w:rsidRDefault="00E70982" w:rsidP="00E70982">
      <w:pPr>
        <w:pStyle w:val="Geenafstand"/>
        <w:jc w:val="both"/>
        <w:rPr>
          <w:rFonts w:ascii="Times New Roman" w:hAnsi="Times New Roman" w:cs="Times New Roman"/>
          <w:sz w:val="24"/>
          <w:szCs w:val="24"/>
        </w:rPr>
      </w:pPr>
      <w:r w:rsidRPr="00E70982">
        <w:rPr>
          <w:rFonts w:ascii="Times New Roman" w:hAnsi="Times New Roman" w:cs="Times New Roman"/>
          <w:sz w:val="24"/>
          <w:szCs w:val="24"/>
        </w:rPr>
        <w:t xml:space="preserve">Rasmussen, J. &amp; Leon, F. (2019). </w:t>
      </w:r>
      <w:r w:rsidRPr="00EA31AD">
        <w:rPr>
          <w:rFonts w:ascii="Times New Roman" w:hAnsi="Times New Roman" w:cs="Times New Roman"/>
          <w:i/>
          <w:iCs/>
          <w:sz w:val="24"/>
          <w:szCs w:val="24"/>
        </w:rPr>
        <w:t xml:space="preserve">Is God the Best Explanation of Things? </w:t>
      </w:r>
      <w:r w:rsidRPr="00E70982">
        <w:rPr>
          <w:rFonts w:ascii="Times New Roman" w:hAnsi="Times New Roman" w:cs="Times New Roman"/>
          <w:i/>
          <w:iCs/>
          <w:sz w:val="24"/>
          <w:szCs w:val="24"/>
        </w:rPr>
        <w:t>A Dialogue</w:t>
      </w:r>
      <w:r w:rsidRPr="00E70982">
        <w:rPr>
          <w:rFonts w:ascii="Times New Roman" w:hAnsi="Times New Roman" w:cs="Times New Roman"/>
          <w:sz w:val="24"/>
          <w:szCs w:val="24"/>
        </w:rPr>
        <w:t xml:space="preserve">. </w:t>
      </w:r>
      <w:r w:rsidRPr="00EA31AD">
        <w:rPr>
          <w:rFonts w:ascii="Times New Roman" w:hAnsi="Times New Roman" w:cs="Times New Roman"/>
          <w:sz w:val="24"/>
          <w:szCs w:val="24"/>
        </w:rPr>
        <w:t>Cham: Palgrave Macmillan.</w:t>
      </w:r>
    </w:p>
    <w:p w14:paraId="05A8BD19" w14:textId="77777777" w:rsidR="00E70982" w:rsidRPr="00EA31AD" w:rsidRDefault="00E70982" w:rsidP="00E70982">
      <w:pPr>
        <w:pStyle w:val="Geenafstand"/>
        <w:jc w:val="both"/>
        <w:rPr>
          <w:rFonts w:ascii="Times New Roman" w:hAnsi="Times New Roman" w:cs="Times New Roman"/>
          <w:sz w:val="24"/>
          <w:szCs w:val="24"/>
        </w:rPr>
      </w:pPr>
    </w:p>
    <w:p w14:paraId="356B1ABC" w14:textId="77777777" w:rsidR="00E70982" w:rsidRPr="00E70982" w:rsidRDefault="00E70982" w:rsidP="00E70982">
      <w:pPr>
        <w:pStyle w:val="Geenafstand"/>
        <w:jc w:val="both"/>
        <w:rPr>
          <w:rFonts w:ascii="Times New Roman" w:hAnsi="Times New Roman" w:cs="Times New Roman"/>
          <w:sz w:val="24"/>
          <w:szCs w:val="24"/>
          <w:lang w:val="nl-NL"/>
        </w:rPr>
      </w:pPr>
      <w:proofErr w:type="spellStart"/>
      <w:r w:rsidRPr="00EA31AD">
        <w:rPr>
          <w:rFonts w:ascii="Times New Roman" w:hAnsi="Times New Roman" w:cs="Times New Roman"/>
          <w:sz w:val="24"/>
          <w:szCs w:val="24"/>
        </w:rPr>
        <w:t>Ruloff</w:t>
      </w:r>
      <w:proofErr w:type="spellEnd"/>
      <w:r w:rsidRPr="00EA31AD">
        <w:rPr>
          <w:rFonts w:ascii="Times New Roman" w:hAnsi="Times New Roman" w:cs="Times New Roman"/>
          <w:sz w:val="24"/>
          <w:szCs w:val="24"/>
        </w:rPr>
        <w:t xml:space="preserve">, C. &amp; </w:t>
      </w:r>
      <w:proofErr w:type="spellStart"/>
      <w:r w:rsidRPr="00EA31AD">
        <w:rPr>
          <w:rFonts w:ascii="Times New Roman" w:hAnsi="Times New Roman" w:cs="Times New Roman"/>
          <w:sz w:val="24"/>
          <w:szCs w:val="24"/>
        </w:rPr>
        <w:t>Horban</w:t>
      </w:r>
      <w:proofErr w:type="spellEnd"/>
      <w:r w:rsidRPr="00EA31AD">
        <w:rPr>
          <w:rFonts w:ascii="Times New Roman" w:hAnsi="Times New Roman" w:cs="Times New Roman"/>
          <w:sz w:val="24"/>
          <w:szCs w:val="24"/>
        </w:rPr>
        <w:t xml:space="preserve">, P. (2021). </w:t>
      </w:r>
      <w:r w:rsidRPr="00EA31AD">
        <w:rPr>
          <w:rFonts w:ascii="Times New Roman" w:hAnsi="Times New Roman" w:cs="Times New Roman"/>
          <w:i/>
          <w:iCs/>
          <w:sz w:val="24"/>
          <w:szCs w:val="24"/>
        </w:rPr>
        <w:t>Contemporary Arguments in Natural Theology: God and Rational Belief</w:t>
      </w:r>
      <w:r w:rsidRPr="00EA31AD">
        <w:rPr>
          <w:rFonts w:ascii="Times New Roman" w:hAnsi="Times New Roman" w:cs="Times New Roman"/>
          <w:sz w:val="24"/>
          <w:szCs w:val="24"/>
        </w:rPr>
        <w:t xml:space="preserve">. </w:t>
      </w:r>
      <w:r w:rsidRPr="00E70982">
        <w:rPr>
          <w:rFonts w:ascii="Times New Roman" w:hAnsi="Times New Roman" w:cs="Times New Roman"/>
          <w:sz w:val="24"/>
          <w:szCs w:val="24"/>
          <w:lang w:val="nl-NL"/>
        </w:rPr>
        <w:t xml:space="preserve">London: </w:t>
      </w:r>
      <w:proofErr w:type="spellStart"/>
      <w:r w:rsidRPr="00E70982">
        <w:rPr>
          <w:rFonts w:ascii="Times New Roman" w:hAnsi="Times New Roman" w:cs="Times New Roman"/>
          <w:sz w:val="24"/>
          <w:szCs w:val="24"/>
          <w:lang w:val="nl-NL"/>
        </w:rPr>
        <w:t>Bloomsbury</w:t>
      </w:r>
      <w:proofErr w:type="spellEnd"/>
      <w:r w:rsidRPr="00E70982">
        <w:rPr>
          <w:rFonts w:ascii="Times New Roman" w:hAnsi="Times New Roman" w:cs="Times New Roman"/>
          <w:sz w:val="24"/>
          <w:szCs w:val="24"/>
          <w:lang w:val="nl-NL"/>
        </w:rPr>
        <w:t xml:space="preserve"> Academic.</w:t>
      </w:r>
    </w:p>
    <w:p w14:paraId="68ED700B" w14:textId="77777777" w:rsidR="00E70982" w:rsidRPr="00E70982" w:rsidRDefault="00E70982" w:rsidP="00E70982">
      <w:pPr>
        <w:pStyle w:val="Geenafstand"/>
        <w:jc w:val="both"/>
        <w:rPr>
          <w:rFonts w:ascii="Times New Roman" w:hAnsi="Times New Roman" w:cs="Times New Roman"/>
          <w:sz w:val="24"/>
          <w:szCs w:val="24"/>
          <w:lang w:val="nl-NL"/>
        </w:rPr>
      </w:pPr>
    </w:p>
    <w:p w14:paraId="77F0365A" w14:textId="77777777" w:rsidR="00E70982" w:rsidRPr="00E70982" w:rsidRDefault="00E70982" w:rsidP="00E70982">
      <w:pPr>
        <w:pStyle w:val="Geenafstand"/>
        <w:jc w:val="both"/>
        <w:rPr>
          <w:rFonts w:ascii="Times New Roman" w:hAnsi="Times New Roman" w:cs="Times New Roman"/>
          <w:sz w:val="24"/>
          <w:szCs w:val="24"/>
        </w:rPr>
      </w:pPr>
      <w:r w:rsidRPr="00EA31AD">
        <w:rPr>
          <w:rFonts w:ascii="Times New Roman" w:hAnsi="Times New Roman" w:cs="Times New Roman"/>
          <w:sz w:val="24"/>
          <w:szCs w:val="24"/>
          <w:lang w:val="nl-NL"/>
        </w:rPr>
        <w:t>Rutten, E. (2012). Een modaal-</w:t>
      </w:r>
      <w:proofErr w:type="spellStart"/>
      <w:r w:rsidRPr="00EA31AD">
        <w:rPr>
          <w:rFonts w:ascii="Times New Roman" w:hAnsi="Times New Roman" w:cs="Times New Roman"/>
          <w:sz w:val="24"/>
          <w:szCs w:val="24"/>
          <w:lang w:val="nl-NL"/>
        </w:rPr>
        <w:t>epistemisch</w:t>
      </w:r>
      <w:proofErr w:type="spellEnd"/>
      <w:r w:rsidRPr="00EA31AD">
        <w:rPr>
          <w:rFonts w:ascii="Times New Roman" w:hAnsi="Times New Roman" w:cs="Times New Roman"/>
          <w:sz w:val="24"/>
          <w:szCs w:val="24"/>
          <w:lang w:val="nl-NL"/>
        </w:rPr>
        <w:t xml:space="preserve"> argument voor het bestaan van God. </w:t>
      </w:r>
      <w:r w:rsidRPr="00E70982">
        <w:rPr>
          <w:rFonts w:ascii="Times New Roman" w:hAnsi="Times New Roman" w:cs="Times New Roman"/>
          <w:i/>
          <w:iCs/>
          <w:sz w:val="24"/>
          <w:szCs w:val="24"/>
        </w:rPr>
        <w:t>Radix</w:t>
      </w:r>
      <w:r w:rsidRPr="00E70982">
        <w:rPr>
          <w:rFonts w:ascii="Times New Roman" w:hAnsi="Times New Roman" w:cs="Times New Roman"/>
          <w:sz w:val="24"/>
          <w:szCs w:val="24"/>
        </w:rPr>
        <w:t xml:space="preserve"> 38(3), 206-215.</w:t>
      </w:r>
    </w:p>
    <w:p w14:paraId="55620B29" w14:textId="77777777" w:rsidR="00E70982" w:rsidRPr="00E70982" w:rsidRDefault="00E70982" w:rsidP="00E70982">
      <w:pPr>
        <w:pStyle w:val="Geenafstand"/>
        <w:jc w:val="both"/>
        <w:rPr>
          <w:rFonts w:ascii="Times New Roman" w:hAnsi="Times New Roman" w:cs="Times New Roman"/>
          <w:sz w:val="24"/>
          <w:szCs w:val="24"/>
        </w:rPr>
      </w:pPr>
    </w:p>
    <w:p w14:paraId="0A809076" w14:textId="5BD38DFF" w:rsidR="00C45DDE" w:rsidRPr="0048438D" w:rsidRDefault="00E70982" w:rsidP="0048438D">
      <w:pPr>
        <w:pStyle w:val="Geenafstand"/>
        <w:jc w:val="both"/>
        <w:rPr>
          <w:rFonts w:ascii="Times New Roman" w:hAnsi="Times New Roman" w:cs="Times New Roman"/>
          <w:sz w:val="24"/>
          <w:szCs w:val="24"/>
        </w:rPr>
      </w:pPr>
      <w:r w:rsidRPr="00EA31AD">
        <w:rPr>
          <w:rFonts w:ascii="Times New Roman" w:hAnsi="Times New Roman" w:cs="Times New Roman"/>
          <w:sz w:val="24"/>
          <w:szCs w:val="24"/>
        </w:rPr>
        <w:t xml:space="preserve">Walls, J.L. &amp; Dougherty, T. (Eds.) (2018). </w:t>
      </w:r>
      <w:r w:rsidRPr="00EA31AD">
        <w:rPr>
          <w:rFonts w:ascii="Times New Roman" w:hAnsi="Times New Roman" w:cs="Times New Roman"/>
          <w:i/>
          <w:iCs/>
          <w:sz w:val="24"/>
          <w:szCs w:val="24"/>
        </w:rPr>
        <w:t>Two Dozen (or so) Arguments for God: The Plantinga Project</w:t>
      </w:r>
      <w:r w:rsidRPr="00EA31AD">
        <w:rPr>
          <w:rFonts w:ascii="Times New Roman" w:hAnsi="Times New Roman" w:cs="Times New Roman"/>
          <w:sz w:val="24"/>
          <w:szCs w:val="24"/>
        </w:rPr>
        <w:t>. New York: Oxford University Press.</w:t>
      </w:r>
    </w:p>
    <w:sectPr w:rsidR="00C45DDE" w:rsidRPr="0048438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C466EC" w14:textId="77777777" w:rsidR="00FC3137" w:rsidRDefault="00FC3137" w:rsidP="00E70982">
      <w:pPr>
        <w:spacing w:after="0" w:line="240" w:lineRule="auto"/>
      </w:pPr>
      <w:r>
        <w:separator/>
      </w:r>
    </w:p>
  </w:endnote>
  <w:endnote w:type="continuationSeparator" w:id="0">
    <w:p w14:paraId="74368262" w14:textId="77777777" w:rsidR="00FC3137" w:rsidRDefault="00FC3137" w:rsidP="00E70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D98464" w14:textId="77777777" w:rsidR="00FC3137" w:rsidRDefault="00FC3137" w:rsidP="00E70982">
      <w:pPr>
        <w:spacing w:after="0" w:line="240" w:lineRule="auto"/>
      </w:pPr>
      <w:r>
        <w:separator/>
      </w:r>
    </w:p>
  </w:footnote>
  <w:footnote w:type="continuationSeparator" w:id="0">
    <w:p w14:paraId="70366508" w14:textId="77777777" w:rsidR="00FC3137" w:rsidRDefault="00FC3137" w:rsidP="00E709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95043"/>
    <w:multiLevelType w:val="hybridMultilevel"/>
    <w:tmpl w:val="BA4C8D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FC2F6F"/>
    <w:multiLevelType w:val="hybridMultilevel"/>
    <w:tmpl w:val="E842DB20"/>
    <w:lvl w:ilvl="0" w:tplc="30E2D1F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17316A"/>
    <w:multiLevelType w:val="hybridMultilevel"/>
    <w:tmpl w:val="EA16FC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FFA08F7"/>
    <w:multiLevelType w:val="hybridMultilevel"/>
    <w:tmpl w:val="0E5C5C7C"/>
    <w:lvl w:ilvl="0" w:tplc="30E2D1F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227063A"/>
    <w:multiLevelType w:val="hybridMultilevel"/>
    <w:tmpl w:val="1200D89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94883808">
    <w:abstractNumId w:val="0"/>
  </w:num>
  <w:num w:numId="2" w16cid:durableId="1715039285">
    <w:abstractNumId w:val="2"/>
  </w:num>
  <w:num w:numId="3" w16cid:durableId="1827478932">
    <w:abstractNumId w:val="4"/>
  </w:num>
  <w:num w:numId="4" w16cid:durableId="1802721698">
    <w:abstractNumId w:val="3"/>
  </w:num>
  <w:num w:numId="5" w16cid:durableId="17388157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982"/>
    <w:rsid w:val="000460A1"/>
    <w:rsid w:val="0007319B"/>
    <w:rsid w:val="00075DD5"/>
    <w:rsid w:val="00083D39"/>
    <w:rsid w:val="000944A5"/>
    <w:rsid w:val="000E61F3"/>
    <w:rsid w:val="000F57F1"/>
    <w:rsid w:val="0012043B"/>
    <w:rsid w:val="0013377F"/>
    <w:rsid w:val="00134AE3"/>
    <w:rsid w:val="0015011A"/>
    <w:rsid w:val="0017373A"/>
    <w:rsid w:val="001A538A"/>
    <w:rsid w:val="001F32F7"/>
    <w:rsid w:val="001F40EE"/>
    <w:rsid w:val="00233222"/>
    <w:rsid w:val="002515AF"/>
    <w:rsid w:val="00261820"/>
    <w:rsid w:val="0028154D"/>
    <w:rsid w:val="00290B31"/>
    <w:rsid w:val="002A0DB0"/>
    <w:rsid w:val="002B0672"/>
    <w:rsid w:val="002C5B6A"/>
    <w:rsid w:val="003043AE"/>
    <w:rsid w:val="00311E18"/>
    <w:rsid w:val="00327082"/>
    <w:rsid w:val="0038446A"/>
    <w:rsid w:val="00386A55"/>
    <w:rsid w:val="00397BD9"/>
    <w:rsid w:val="003C3D68"/>
    <w:rsid w:val="003C66C2"/>
    <w:rsid w:val="003E360D"/>
    <w:rsid w:val="003E3FF1"/>
    <w:rsid w:val="003F3120"/>
    <w:rsid w:val="00403A22"/>
    <w:rsid w:val="00414530"/>
    <w:rsid w:val="00421062"/>
    <w:rsid w:val="00434DA0"/>
    <w:rsid w:val="0043586E"/>
    <w:rsid w:val="00445B3B"/>
    <w:rsid w:val="0048438D"/>
    <w:rsid w:val="00492CA2"/>
    <w:rsid w:val="004B64B3"/>
    <w:rsid w:val="004E7C2D"/>
    <w:rsid w:val="00502A49"/>
    <w:rsid w:val="0054437D"/>
    <w:rsid w:val="00547743"/>
    <w:rsid w:val="00554979"/>
    <w:rsid w:val="00557EFC"/>
    <w:rsid w:val="00571FAA"/>
    <w:rsid w:val="005757B0"/>
    <w:rsid w:val="0057754D"/>
    <w:rsid w:val="005824D1"/>
    <w:rsid w:val="00584BA8"/>
    <w:rsid w:val="0059652E"/>
    <w:rsid w:val="005C0AD8"/>
    <w:rsid w:val="005C57A6"/>
    <w:rsid w:val="005C6F4A"/>
    <w:rsid w:val="005D55BE"/>
    <w:rsid w:val="005E51D6"/>
    <w:rsid w:val="006269B2"/>
    <w:rsid w:val="00653086"/>
    <w:rsid w:val="00657CF6"/>
    <w:rsid w:val="006668F4"/>
    <w:rsid w:val="00684A20"/>
    <w:rsid w:val="006941E5"/>
    <w:rsid w:val="006A0D82"/>
    <w:rsid w:val="006B75FB"/>
    <w:rsid w:val="006D4C75"/>
    <w:rsid w:val="006E37D7"/>
    <w:rsid w:val="00721834"/>
    <w:rsid w:val="00730C7F"/>
    <w:rsid w:val="00731751"/>
    <w:rsid w:val="00733244"/>
    <w:rsid w:val="007341CD"/>
    <w:rsid w:val="00735D53"/>
    <w:rsid w:val="00751457"/>
    <w:rsid w:val="00763895"/>
    <w:rsid w:val="00773115"/>
    <w:rsid w:val="007868CA"/>
    <w:rsid w:val="007A39A1"/>
    <w:rsid w:val="007A79A6"/>
    <w:rsid w:val="007C252F"/>
    <w:rsid w:val="007E7750"/>
    <w:rsid w:val="008021E2"/>
    <w:rsid w:val="00804F07"/>
    <w:rsid w:val="00813059"/>
    <w:rsid w:val="00820B79"/>
    <w:rsid w:val="008260E7"/>
    <w:rsid w:val="008845FC"/>
    <w:rsid w:val="008C0667"/>
    <w:rsid w:val="008F5E7F"/>
    <w:rsid w:val="00917ECF"/>
    <w:rsid w:val="009364B4"/>
    <w:rsid w:val="00963AA3"/>
    <w:rsid w:val="00971356"/>
    <w:rsid w:val="009945A5"/>
    <w:rsid w:val="009A207A"/>
    <w:rsid w:val="009B58E1"/>
    <w:rsid w:val="009E5250"/>
    <w:rsid w:val="009F6ABD"/>
    <w:rsid w:val="00A1215D"/>
    <w:rsid w:val="00A24550"/>
    <w:rsid w:val="00A41B32"/>
    <w:rsid w:val="00A557D6"/>
    <w:rsid w:val="00A55C69"/>
    <w:rsid w:val="00A567FC"/>
    <w:rsid w:val="00A97063"/>
    <w:rsid w:val="00AB1575"/>
    <w:rsid w:val="00AD6AC5"/>
    <w:rsid w:val="00AF007E"/>
    <w:rsid w:val="00AF22BB"/>
    <w:rsid w:val="00B01941"/>
    <w:rsid w:val="00B47FE2"/>
    <w:rsid w:val="00B6505B"/>
    <w:rsid w:val="00B725D5"/>
    <w:rsid w:val="00B87268"/>
    <w:rsid w:val="00BA55DA"/>
    <w:rsid w:val="00BC4607"/>
    <w:rsid w:val="00C36E39"/>
    <w:rsid w:val="00C45DDE"/>
    <w:rsid w:val="00C64817"/>
    <w:rsid w:val="00C733E1"/>
    <w:rsid w:val="00C76B2D"/>
    <w:rsid w:val="00CB24F0"/>
    <w:rsid w:val="00CB44C2"/>
    <w:rsid w:val="00CD06BE"/>
    <w:rsid w:val="00CE0B87"/>
    <w:rsid w:val="00CF3CE8"/>
    <w:rsid w:val="00D0415D"/>
    <w:rsid w:val="00D04CDC"/>
    <w:rsid w:val="00D07AB3"/>
    <w:rsid w:val="00D11B1A"/>
    <w:rsid w:val="00D26385"/>
    <w:rsid w:val="00D63601"/>
    <w:rsid w:val="00D64877"/>
    <w:rsid w:val="00D72918"/>
    <w:rsid w:val="00D86716"/>
    <w:rsid w:val="00DB4C1F"/>
    <w:rsid w:val="00DE32B9"/>
    <w:rsid w:val="00E03189"/>
    <w:rsid w:val="00E4713F"/>
    <w:rsid w:val="00E70982"/>
    <w:rsid w:val="00E80B03"/>
    <w:rsid w:val="00E9155C"/>
    <w:rsid w:val="00EB50F2"/>
    <w:rsid w:val="00EC044A"/>
    <w:rsid w:val="00EC0937"/>
    <w:rsid w:val="00EC4EE7"/>
    <w:rsid w:val="00EC7290"/>
    <w:rsid w:val="00EE22E0"/>
    <w:rsid w:val="00F01254"/>
    <w:rsid w:val="00F1360A"/>
    <w:rsid w:val="00F95E3C"/>
    <w:rsid w:val="00FA5281"/>
    <w:rsid w:val="00FA7A62"/>
    <w:rsid w:val="00FC3137"/>
    <w:rsid w:val="00FC3EB9"/>
    <w:rsid w:val="00FC449A"/>
    <w:rsid w:val="00FE306C"/>
    <w:rsid w:val="00FE3B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1F545"/>
  <w15:chartTrackingRefBased/>
  <w15:docId w15:val="{9B1E5D93-165C-49DD-B5D7-702AA98CD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E70982"/>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noottekst">
    <w:name w:val="footnote text"/>
    <w:basedOn w:val="Standaard"/>
    <w:link w:val="VoetnoottekstChar"/>
    <w:uiPriority w:val="99"/>
    <w:semiHidden/>
    <w:unhideWhenUsed/>
    <w:rsid w:val="00E70982"/>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E70982"/>
    <w:rPr>
      <w:sz w:val="20"/>
      <w:szCs w:val="20"/>
    </w:rPr>
  </w:style>
  <w:style w:type="character" w:styleId="Voetnootmarkering">
    <w:name w:val="footnote reference"/>
    <w:basedOn w:val="Standaardalinea-lettertype"/>
    <w:uiPriority w:val="99"/>
    <w:semiHidden/>
    <w:unhideWhenUsed/>
    <w:rsid w:val="00E70982"/>
    <w:rPr>
      <w:vertAlign w:val="superscript"/>
    </w:rPr>
  </w:style>
  <w:style w:type="paragraph" w:styleId="Lijstalinea">
    <w:name w:val="List Paragraph"/>
    <w:basedOn w:val="Standaard"/>
    <w:uiPriority w:val="34"/>
    <w:qFormat/>
    <w:rsid w:val="00E70982"/>
    <w:pPr>
      <w:ind w:left="720"/>
      <w:contextualSpacing/>
    </w:pPr>
  </w:style>
  <w:style w:type="paragraph" w:styleId="Geenafstand">
    <w:name w:val="No Spacing"/>
    <w:uiPriority w:val="1"/>
    <w:qFormat/>
    <w:rsid w:val="00E70982"/>
    <w:pPr>
      <w:spacing w:after="0" w:line="240" w:lineRule="auto"/>
    </w:pPr>
  </w:style>
  <w:style w:type="character" w:styleId="Hyperlink">
    <w:name w:val="Hyperlink"/>
    <w:basedOn w:val="Standaardalinea-lettertype"/>
    <w:uiPriority w:val="99"/>
    <w:unhideWhenUsed/>
    <w:rsid w:val="00E70982"/>
    <w:rPr>
      <w:color w:val="0000FF"/>
      <w:u w:val="single"/>
    </w:rPr>
  </w:style>
  <w:style w:type="paragraph" w:styleId="Normaalweb">
    <w:name w:val="Normal (Web)"/>
    <w:basedOn w:val="Standaard"/>
    <w:uiPriority w:val="99"/>
    <w:semiHidden/>
    <w:unhideWhenUsed/>
    <w:rsid w:val="00E70982"/>
    <w:pPr>
      <w:spacing w:before="100" w:beforeAutospacing="1" w:after="100" w:afterAutospacing="1" w:line="240" w:lineRule="auto"/>
    </w:pPr>
    <w:rPr>
      <w:rFonts w:ascii="Times New Roman" w:eastAsia="Times New Roman" w:hAnsi="Times New Roman" w:cs="Times New Roman"/>
      <w:sz w:val="24"/>
      <w:szCs w:val="24"/>
    </w:rPr>
  </w:style>
  <w:style w:type="character" w:styleId="Nadruk">
    <w:name w:val="Emphasis"/>
    <w:basedOn w:val="Standaardalinea-lettertype"/>
    <w:uiPriority w:val="20"/>
    <w:qFormat/>
    <w:rsid w:val="00E70982"/>
    <w:rPr>
      <w:i/>
      <w:iCs/>
    </w:rPr>
  </w:style>
  <w:style w:type="character" w:styleId="Onopgelostemelding">
    <w:name w:val="Unresolved Mention"/>
    <w:basedOn w:val="Standaardalinea-lettertype"/>
    <w:uiPriority w:val="99"/>
    <w:semiHidden/>
    <w:unhideWhenUsed/>
    <w:rsid w:val="00E709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wardfeser.blogspot.com/2012/07/road-from-atheism.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mark.shaw2@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amcintosh.com/about/wp-content/uploads/2022/06/Recent-Work-on-Traditional-Arguments-for-Theism-II.pdf" TargetMode="External"/><Relationship Id="rId5" Type="http://schemas.openxmlformats.org/officeDocument/2006/relationships/footnotes" Target="footnotes.xml"/><Relationship Id="rId10" Type="http://schemas.openxmlformats.org/officeDocument/2006/relationships/hyperlink" Target="https://www.camcintosh.com/about/wp-content/uploads/2022/06/Recent-Work-on-Traditional-Arguments-for-Theism-I.pdf" TargetMode="External"/><Relationship Id="rId4" Type="http://schemas.openxmlformats.org/officeDocument/2006/relationships/webSettings" Target="webSettings.xml"/><Relationship Id="rId9" Type="http://schemas.openxmlformats.org/officeDocument/2006/relationships/hyperlink" Target="https://onlinelibrary-wiley-com.vu-nl.idm.oclc.org/doi/pdf/10.1111/phc3.12590"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843</TotalTime>
  <Pages>9</Pages>
  <Words>4431</Words>
  <Characters>25261</Characters>
  <Application>Microsoft Office Word</Application>
  <DocSecurity>0</DocSecurity>
  <Lines>210</Lines>
  <Paragraphs>59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Shaw</dc:creator>
  <cp:keywords/>
  <dc:description/>
  <cp:lastModifiedBy>Mark Shaw</cp:lastModifiedBy>
  <cp:revision>19</cp:revision>
  <dcterms:created xsi:type="dcterms:W3CDTF">2022-07-16T05:01:00Z</dcterms:created>
  <dcterms:modified xsi:type="dcterms:W3CDTF">2022-07-20T18:25:00Z</dcterms:modified>
</cp:coreProperties>
</file>